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8F298" w14:textId="77777777" w:rsidR="002948E7" w:rsidRPr="00F36A41" w:rsidRDefault="002948E7" w:rsidP="002948E7">
      <w:pPr>
        <w:spacing w:after="0" w:line="240" w:lineRule="auto"/>
        <w:jc w:val="center"/>
        <w:rPr>
          <w:rFonts w:ascii="Arial" w:eastAsia="Times New Roman" w:hAnsi="Arial" w:cs="Arial"/>
          <w:b/>
          <w:bCs/>
          <w:sz w:val="32"/>
          <w:szCs w:val="32"/>
          <w:u w:val="single"/>
        </w:rPr>
      </w:pPr>
      <w:bookmarkStart w:id="0" w:name="_Hlk140243081"/>
      <w:r w:rsidRPr="00F36A41">
        <w:rPr>
          <w:rFonts w:ascii="Arial" w:eastAsia="Times New Roman" w:hAnsi="Arial" w:cs="Arial"/>
          <w:b/>
          <w:bCs/>
          <w:sz w:val="32"/>
          <w:szCs w:val="32"/>
          <w:u w:val="single"/>
        </w:rPr>
        <w:t>HUNTLEY PARISH COUNCIL MEETING</w:t>
      </w:r>
      <w:bookmarkEnd w:id="0"/>
    </w:p>
    <w:p w14:paraId="00DF90D5" w14:textId="77777777" w:rsidR="002948E7" w:rsidRPr="00F36A41" w:rsidRDefault="002948E7" w:rsidP="002948E7">
      <w:pPr>
        <w:spacing w:after="0" w:line="240" w:lineRule="auto"/>
        <w:jc w:val="center"/>
        <w:rPr>
          <w:rFonts w:ascii="Arial" w:eastAsia="Times New Roman" w:hAnsi="Arial" w:cs="Arial"/>
          <w:b/>
          <w:bCs/>
          <w:sz w:val="28"/>
          <w:szCs w:val="28"/>
          <w:u w:val="single"/>
        </w:rPr>
      </w:pPr>
    </w:p>
    <w:p w14:paraId="3EA069A3" w14:textId="395CEC21" w:rsidR="004507A5" w:rsidRPr="00BC111E" w:rsidRDefault="001D63EA" w:rsidP="001D63EA">
      <w:pPr>
        <w:jc w:val="both"/>
        <w:rPr>
          <w:rFonts w:ascii="Arial" w:eastAsia="Times New Roman" w:hAnsi="Arial" w:cs="Arial"/>
          <w:sz w:val="24"/>
          <w:szCs w:val="24"/>
        </w:rPr>
      </w:pPr>
      <w:r>
        <w:rPr>
          <w:rFonts w:ascii="Arial" w:eastAsia="Times New Roman" w:hAnsi="Arial" w:cs="Arial"/>
          <w:sz w:val="24"/>
          <w:szCs w:val="24"/>
        </w:rPr>
        <w:t xml:space="preserve">Minutes of the </w:t>
      </w:r>
      <w:r w:rsidR="00BA67CB">
        <w:rPr>
          <w:rFonts w:ascii="Arial" w:eastAsia="Times New Roman" w:hAnsi="Arial" w:cs="Arial"/>
          <w:sz w:val="24"/>
          <w:szCs w:val="24"/>
        </w:rPr>
        <w:t xml:space="preserve">ordinary </w:t>
      </w:r>
      <w:r w:rsidR="00940A6E" w:rsidRPr="00F36A41">
        <w:rPr>
          <w:rFonts w:ascii="Arial" w:eastAsia="Times New Roman" w:hAnsi="Arial" w:cs="Arial"/>
          <w:sz w:val="24"/>
          <w:szCs w:val="24"/>
        </w:rPr>
        <w:t xml:space="preserve">meeting of </w:t>
      </w:r>
      <w:r w:rsidR="000B6CEC" w:rsidRPr="00F36A41">
        <w:rPr>
          <w:rFonts w:ascii="Arial" w:eastAsia="Times New Roman" w:hAnsi="Arial" w:cs="Arial"/>
          <w:sz w:val="24"/>
          <w:szCs w:val="24"/>
        </w:rPr>
        <w:t>Huntley Parish C</w:t>
      </w:r>
      <w:r w:rsidR="002948E7" w:rsidRPr="00F36A41">
        <w:rPr>
          <w:rFonts w:ascii="Arial" w:eastAsia="Times New Roman" w:hAnsi="Arial" w:cs="Arial"/>
          <w:sz w:val="24"/>
          <w:szCs w:val="24"/>
        </w:rPr>
        <w:t>ou</w:t>
      </w:r>
      <w:r w:rsidR="004507A5" w:rsidRPr="00F36A41">
        <w:rPr>
          <w:rFonts w:ascii="Arial" w:eastAsia="Times New Roman" w:hAnsi="Arial" w:cs="Arial"/>
          <w:sz w:val="24"/>
          <w:szCs w:val="24"/>
        </w:rPr>
        <w:t>n</w:t>
      </w:r>
      <w:r w:rsidR="002948E7" w:rsidRPr="00F36A41">
        <w:rPr>
          <w:rFonts w:ascii="Arial" w:eastAsia="Times New Roman" w:hAnsi="Arial" w:cs="Arial"/>
          <w:sz w:val="24"/>
          <w:szCs w:val="24"/>
        </w:rPr>
        <w:t>cil</w:t>
      </w:r>
      <w:r w:rsidR="00FB76FA" w:rsidRPr="00F36A41">
        <w:rPr>
          <w:rFonts w:ascii="Arial" w:eastAsia="Times New Roman" w:hAnsi="Arial" w:cs="Arial"/>
          <w:sz w:val="24"/>
          <w:szCs w:val="24"/>
        </w:rPr>
        <w:t xml:space="preserve"> </w:t>
      </w:r>
      <w:r w:rsidR="00940A6E" w:rsidRPr="00F36A41">
        <w:rPr>
          <w:rFonts w:ascii="Arial" w:eastAsia="Times New Roman" w:hAnsi="Arial" w:cs="Arial"/>
          <w:sz w:val="24"/>
          <w:szCs w:val="24"/>
        </w:rPr>
        <w:t xml:space="preserve">held at </w:t>
      </w:r>
      <w:r w:rsidR="001A1C04" w:rsidRPr="00F36A41">
        <w:rPr>
          <w:rFonts w:ascii="Arial" w:eastAsia="Times New Roman" w:hAnsi="Arial" w:cs="Arial"/>
          <w:sz w:val="24"/>
          <w:szCs w:val="24"/>
        </w:rPr>
        <w:t xml:space="preserve">the </w:t>
      </w:r>
      <w:r w:rsidR="002948E7" w:rsidRPr="00F36A41">
        <w:rPr>
          <w:rFonts w:ascii="Arial" w:eastAsia="Times New Roman" w:hAnsi="Arial" w:cs="Arial"/>
          <w:sz w:val="24"/>
          <w:szCs w:val="24"/>
        </w:rPr>
        <w:t xml:space="preserve">Village Hall, North Road, Huntley on </w:t>
      </w:r>
      <w:r w:rsidR="002948E7" w:rsidRPr="00302730">
        <w:rPr>
          <w:rFonts w:ascii="Arial" w:eastAsia="Times New Roman" w:hAnsi="Arial" w:cs="Arial"/>
          <w:sz w:val="24"/>
          <w:szCs w:val="24"/>
        </w:rPr>
        <w:t xml:space="preserve">Tuesday </w:t>
      </w:r>
      <w:r w:rsidR="00302730" w:rsidRPr="00302730">
        <w:rPr>
          <w:rFonts w:ascii="Arial" w:eastAsia="Times New Roman" w:hAnsi="Arial" w:cs="Arial"/>
          <w:sz w:val="24"/>
          <w:szCs w:val="24"/>
        </w:rPr>
        <w:t>5</w:t>
      </w:r>
      <w:r w:rsidR="00302730" w:rsidRPr="00302730">
        <w:rPr>
          <w:rFonts w:ascii="Arial" w:eastAsia="Times New Roman" w:hAnsi="Arial" w:cs="Arial"/>
          <w:sz w:val="24"/>
          <w:szCs w:val="24"/>
          <w:vertAlign w:val="superscript"/>
        </w:rPr>
        <w:t>th</w:t>
      </w:r>
      <w:r w:rsidR="00302730" w:rsidRPr="00302730">
        <w:rPr>
          <w:rFonts w:ascii="Arial" w:eastAsia="Times New Roman" w:hAnsi="Arial" w:cs="Arial"/>
          <w:sz w:val="24"/>
          <w:szCs w:val="24"/>
        </w:rPr>
        <w:t xml:space="preserve"> May </w:t>
      </w:r>
      <w:r w:rsidR="0002197D" w:rsidRPr="00302730">
        <w:rPr>
          <w:rFonts w:ascii="Arial" w:eastAsia="Times New Roman" w:hAnsi="Arial" w:cs="Arial"/>
          <w:sz w:val="24"/>
          <w:szCs w:val="24"/>
        </w:rPr>
        <w:t xml:space="preserve">2026 </w:t>
      </w:r>
      <w:r w:rsidR="00CB4283" w:rsidRPr="00302730">
        <w:rPr>
          <w:rFonts w:ascii="Arial" w:eastAsia="Times New Roman" w:hAnsi="Arial" w:cs="Arial"/>
          <w:sz w:val="24"/>
          <w:szCs w:val="24"/>
        </w:rPr>
        <w:t>at 7.</w:t>
      </w:r>
      <w:r w:rsidR="0086530E" w:rsidRPr="00302730">
        <w:rPr>
          <w:rFonts w:ascii="Arial" w:eastAsia="Times New Roman" w:hAnsi="Arial" w:cs="Arial"/>
          <w:sz w:val="24"/>
          <w:szCs w:val="24"/>
        </w:rPr>
        <w:t>0</w:t>
      </w:r>
      <w:r w:rsidR="00CB4283" w:rsidRPr="00302730">
        <w:rPr>
          <w:rFonts w:ascii="Arial" w:eastAsia="Times New Roman" w:hAnsi="Arial" w:cs="Arial"/>
          <w:sz w:val="24"/>
          <w:szCs w:val="24"/>
        </w:rPr>
        <w:t>0pm.</w:t>
      </w:r>
      <w:r w:rsidR="00CB4283" w:rsidRPr="00F36A41">
        <w:rPr>
          <w:rFonts w:ascii="Arial" w:eastAsia="Times New Roman" w:hAnsi="Arial" w:cs="Arial"/>
          <w:sz w:val="24"/>
          <w:szCs w:val="24"/>
        </w:rPr>
        <w:t xml:space="preserve"> </w:t>
      </w:r>
    </w:p>
    <w:p w14:paraId="12D14C90" w14:textId="5AD9EAB1" w:rsidR="00DD5AD8" w:rsidRDefault="002948E7" w:rsidP="00646306">
      <w:pPr>
        <w:spacing w:after="120"/>
        <w:jc w:val="both"/>
        <w:rPr>
          <w:rFonts w:ascii="Arial" w:eastAsia="Times New Roman" w:hAnsi="Arial" w:cs="Arial"/>
          <w:b/>
          <w:bCs/>
          <w:sz w:val="24"/>
          <w:szCs w:val="24"/>
        </w:rPr>
      </w:pPr>
      <w:r w:rsidRPr="00947FD0">
        <w:rPr>
          <w:rFonts w:ascii="Arial" w:eastAsia="Times New Roman" w:hAnsi="Arial" w:cs="Arial"/>
          <w:b/>
          <w:bCs/>
          <w:sz w:val="24"/>
          <w:szCs w:val="24"/>
        </w:rPr>
        <w:t>1.</w:t>
      </w:r>
      <w:r w:rsidRPr="00947FD0">
        <w:rPr>
          <w:rFonts w:ascii="Arial" w:eastAsia="Times New Roman" w:hAnsi="Arial" w:cs="Arial"/>
          <w:sz w:val="28"/>
          <w:szCs w:val="28"/>
        </w:rPr>
        <w:tab/>
      </w:r>
      <w:r w:rsidR="00DD5AD8" w:rsidRPr="00DD5AD8">
        <w:rPr>
          <w:rFonts w:ascii="Arial" w:eastAsia="Times New Roman" w:hAnsi="Arial" w:cs="Arial"/>
          <w:b/>
          <w:bCs/>
          <w:sz w:val="24"/>
          <w:szCs w:val="24"/>
        </w:rPr>
        <w:t>WELCOME AND INTRODUCTIONS</w:t>
      </w:r>
    </w:p>
    <w:p w14:paraId="750D5D91" w14:textId="7BFDA251" w:rsidR="00DD5AD8" w:rsidRPr="001D42C0" w:rsidRDefault="00DD5AD8" w:rsidP="00C0391F">
      <w:pPr>
        <w:spacing w:after="120"/>
        <w:ind w:left="720" w:hanging="720"/>
        <w:rPr>
          <w:rFonts w:ascii="Arial" w:eastAsia="Times New Roman" w:hAnsi="Arial" w:cs="Arial"/>
          <w:sz w:val="28"/>
          <w:szCs w:val="28"/>
        </w:rPr>
      </w:pPr>
      <w:r>
        <w:rPr>
          <w:rFonts w:ascii="Arial" w:eastAsia="Times New Roman" w:hAnsi="Arial" w:cs="Arial"/>
          <w:b/>
          <w:bCs/>
          <w:sz w:val="24"/>
          <w:szCs w:val="24"/>
        </w:rPr>
        <w:t xml:space="preserve">2.      </w:t>
      </w:r>
      <w:r w:rsidR="003F7B5B">
        <w:rPr>
          <w:rFonts w:ascii="Arial" w:eastAsia="Times New Roman" w:hAnsi="Arial" w:cs="Arial"/>
          <w:b/>
          <w:bCs/>
          <w:sz w:val="24"/>
          <w:szCs w:val="24"/>
        </w:rPr>
        <w:tab/>
      </w:r>
      <w:r w:rsidR="00023C3C">
        <w:rPr>
          <w:rFonts w:ascii="Arial" w:eastAsia="Times New Roman" w:hAnsi="Arial" w:cs="Arial"/>
          <w:b/>
          <w:bCs/>
          <w:sz w:val="24"/>
          <w:szCs w:val="24"/>
        </w:rPr>
        <w:t>COUNCIL RECORD</w:t>
      </w:r>
      <w:r w:rsidR="001D63EA">
        <w:rPr>
          <w:rFonts w:ascii="Arial" w:eastAsia="Times New Roman" w:hAnsi="Arial" w:cs="Arial"/>
          <w:b/>
          <w:bCs/>
          <w:sz w:val="24"/>
          <w:szCs w:val="24"/>
        </w:rPr>
        <w:t>ED</w:t>
      </w:r>
      <w:r w:rsidR="00023C3C">
        <w:rPr>
          <w:rFonts w:ascii="Arial" w:eastAsia="Times New Roman" w:hAnsi="Arial" w:cs="Arial"/>
          <w:b/>
          <w:bCs/>
          <w:sz w:val="24"/>
          <w:szCs w:val="24"/>
        </w:rPr>
        <w:t xml:space="preserve"> ATTENDANCE </w:t>
      </w:r>
      <w:r w:rsidR="00023C3C" w:rsidRPr="001D42C0">
        <w:rPr>
          <w:rFonts w:ascii="Arial" w:eastAsia="Times New Roman" w:hAnsi="Arial" w:cs="Arial"/>
          <w:sz w:val="24"/>
          <w:szCs w:val="24"/>
        </w:rPr>
        <w:t xml:space="preserve">as Parish </w:t>
      </w:r>
      <w:r w:rsidR="00C34941" w:rsidRPr="001D42C0">
        <w:rPr>
          <w:rFonts w:ascii="Arial" w:eastAsia="Times New Roman" w:hAnsi="Arial" w:cs="Arial"/>
          <w:sz w:val="24"/>
          <w:szCs w:val="24"/>
        </w:rPr>
        <w:t>Councillors</w:t>
      </w:r>
      <w:r w:rsidR="00EA0DB0" w:rsidRPr="001D42C0">
        <w:rPr>
          <w:rFonts w:ascii="Arial" w:eastAsia="Times New Roman" w:hAnsi="Arial" w:cs="Arial"/>
          <w:sz w:val="24"/>
          <w:szCs w:val="24"/>
        </w:rPr>
        <w:t xml:space="preserve"> </w:t>
      </w:r>
      <w:r w:rsidR="00A75237" w:rsidRPr="001D42C0">
        <w:rPr>
          <w:rFonts w:ascii="Arial" w:eastAsia="Times New Roman" w:hAnsi="Arial" w:cs="Arial"/>
          <w:sz w:val="24"/>
          <w:szCs w:val="24"/>
        </w:rPr>
        <w:t xml:space="preserve">Mark Evans, </w:t>
      </w:r>
      <w:r w:rsidR="00EA0DB0" w:rsidRPr="001D42C0">
        <w:rPr>
          <w:rFonts w:ascii="Arial" w:eastAsia="Times New Roman" w:hAnsi="Arial" w:cs="Arial"/>
          <w:sz w:val="24"/>
          <w:szCs w:val="24"/>
        </w:rPr>
        <w:t xml:space="preserve">Robert Watkins, </w:t>
      </w:r>
      <w:r w:rsidR="00220117">
        <w:rPr>
          <w:rFonts w:ascii="Arial" w:eastAsia="Times New Roman" w:hAnsi="Arial" w:cs="Arial"/>
          <w:sz w:val="24"/>
          <w:szCs w:val="24"/>
        </w:rPr>
        <w:t xml:space="preserve">Irene Walker, </w:t>
      </w:r>
      <w:r w:rsidR="0086530E">
        <w:rPr>
          <w:rFonts w:ascii="Arial" w:eastAsia="Times New Roman" w:hAnsi="Arial" w:cs="Arial"/>
          <w:sz w:val="24"/>
          <w:szCs w:val="24"/>
        </w:rPr>
        <w:t xml:space="preserve">Charlotte Lipscombe, Jill Croxall, </w:t>
      </w:r>
      <w:r w:rsidR="001D63EA">
        <w:rPr>
          <w:rFonts w:ascii="Arial" w:eastAsia="Times New Roman" w:hAnsi="Arial" w:cs="Arial"/>
          <w:sz w:val="24"/>
          <w:szCs w:val="24"/>
        </w:rPr>
        <w:t xml:space="preserve">one member of the public. </w:t>
      </w:r>
    </w:p>
    <w:p w14:paraId="33B68650" w14:textId="3E57C3E9" w:rsidR="003F7B5B" w:rsidRPr="000C49B1" w:rsidRDefault="001D42C0" w:rsidP="00674DF0">
      <w:pPr>
        <w:spacing w:after="120"/>
        <w:ind w:left="720" w:hanging="720"/>
        <w:jc w:val="both"/>
        <w:rPr>
          <w:rFonts w:ascii="Arial" w:eastAsia="Times New Roman" w:hAnsi="Arial" w:cs="Arial"/>
          <w:bCs/>
          <w:sz w:val="24"/>
          <w:szCs w:val="24"/>
        </w:rPr>
      </w:pPr>
      <w:r>
        <w:rPr>
          <w:rFonts w:ascii="Arial" w:eastAsia="Times New Roman" w:hAnsi="Arial" w:cs="Arial"/>
          <w:b/>
          <w:sz w:val="24"/>
          <w:szCs w:val="24"/>
        </w:rPr>
        <w:t xml:space="preserve">3. </w:t>
      </w:r>
      <w:r w:rsidR="003F7B5B">
        <w:rPr>
          <w:rFonts w:ascii="Arial" w:eastAsia="Times New Roman" w:hAnsi="Arial" w:cs="Arial"/>
          <w:b/>
          <w:sz w:val="24"/>
          <w:szCs w:val="24"/>
        </w:rPr>
        <w:tab/>
      </w:r>
      <w:r>
        <w:rPr>
          <w:rFonts w:ascii="Arial" w:eastAsia="Times New Roman" w:hAnsi="Arial" w:cs="Arial"/>
          <w:b/>
          <w:sz w:val="24"/>
          <w:szCs w:val="24"/>
        </w:rPr>
        <w:t xml:space="preserve">APOLOGIES </w:t>
      </w:r>
      <w:r w:rsidR="0086530E">
        <w:rPr>
          <w:rFonts w:ascii="Arial" w:eastAsia="Times New Roman" w:hAnsi="Arial" w:cs="Arial"/>
          <w:b/>
          <w:sz w:val="24"/>
          <w:szCs w:val="24"/>
        </w:rPr>
        <w:t xml:space="preserve">FOR ABSENCE RECEIVED </w:t>
      </w:r>
      <w:r w:rsidR="00302730">
        <w:rPr>
          <w:rFonts w:ascii="Arial" w:eastAsia="Times New Roman" w:hAnsi="Arial" w:cs="Arial"/>
          <w:b/>
          <w:sz w:val="24"/>
          <w:szCs w:val="24"/>
        </w:rPr>
        <w:t xml:space="preserve">– </w:t>
      </w:r>
      <w:r w:rsidR="00302730" w:rsidRPr="00302730">
        <w:rPr>
          <w:rFonts w:ascii="Arial" w:eastAsia="Times New Roman" w:hAnsi="Arial" w:cs="Arial"/>
          <w:bCs/>
          <w:sz w:val="24"/>
          <w:szCs w:val="24"/>
        </w:rPr>
        <w:t>Councillor</w:t>
      </w:r>
      <w:r w:rsidR="001D63EA">
        <w:rPr>
          <w:rFonts w:ascii="Arial" w:eastAsia="Times New Roman" w:hAnsi="Arial" w:cs="Arial"/>
          <w:bCs/>
          <w:sz w:val="24"/>
          <w:szCs w:val="24"/>
        </w:rPr>
        <w:t>s</w:t>
      </w:r>
      <w:r w:rsidR="00302730" w:rsidRPr="00302730">
        <w:rPr>
          <w:rFonts w:ascii="Arial" w:eastAsia="Times New Roman" w:hAnsi="Arial" w:cs="Arial"/>
          <w:bCs/>
          <w:sz w:val="24"/>
          <w:szCs w:val="24"/>
        </w:rPr>
        <w:t xml:space="preserve"> Rebbeck</w:t>
      </w:r>
      <w:r w:rsidR="001D63EA">
        <w:rPr>
          <w:rFonts w:ascii="Arial" w:eastAsia="Times New Roman" w:hAnsi="Arial" w:cs="Arial"/>
          <w:bCs/>
          <w:sz w:val="24"/>
          <w:szCs w:val="24"/>
        </w:rPr>
        <w:t xml:space="preserve"> and Green</w:t>
      </w:r>
    </w:p>
    <w:p w14:paraId="55EFF416" w14:textId="00DF6EC3" w:rsidR="003F7B5B" w:rsidRDefault="003F7B5B" w:rsidP="00646306">
      <w:pPr>
        <w:spacing w:after="120"/>
        <w:jc w:val="both"/>
        <w:rPr>
          <w:rFonts w:ascii="Arial" w:eastAsia="Times New Roman" w:hAnsi="Arial" w:cs="Arial"/>
          <w:b/>
          <w:sz w:val="24"/>
          <w:szCs w:val="24"/>
        </w:rPr>
      </w:pPr>
      <w:r>
        <w:rPr>
          <w:rFonts w:ascii="Arial" w:eastAsia="Times New Roman" w:hAnsi="Arial" w:cs="Arial"/>
          <w:b/>
          <w:sz w:val="24"/>
          <w:szCs w:val="24"/>
        </w:rPr>
        <w:t>4.</w:t>
      </w:r>
      <w:r>
        <w:rPr>
          <w:rFonts w:ascii="Arial" w:eastAsia="Times New Roman" w:hAnsi="Arial" w:cs="Arial"/>
          <w:b/>
          <w:sz w:val="24"/>
          <w:szCs w:val="24"/>
        </w:rPr>
        <w:tab/>
        <w:t xml:space="preserve">DECLARATIONS OF INTEREST AND DISPENSATIONS </w:t>
      </w:r>
      <w:r w:rsidR="001D63EA" w:rsidRPr="001D63EA">
        <w:rPr>
          <w:rFonts w:ascii="Arial" w:eastAsia="Times New Roman" w:hAnsi="Arial" w:cs="Arial"/>
          <w:bCs/>
          <w:sz w:val="24"/>
          <w:szCs w:val="24"/>
        </w:rPr>
        <w:t>- none</w:t>
      </w:r>
    </w:p>
    <w:p w14:paraId="257E84F6" w14:textId="28EDCC1B" w:rsidR="002948E7" w:rsidRPr="001D63EA" w:rsidRDefault="006C10FD" w:rsidP="00646306">
      <w:pPr>
        <w:spacing w:after="120"/>
        <w:jc w:val="both"/>
        <w:rPr>
          <w:rFonts w:ascii="Arial" w:eastAsia="Times New Roman" w:hAnsi="Arial" w:cs="Arial"/>
          <w:bCs/>
          <w:sz w:val="24"/>
          <w:szCs w:val="24"/>
        </w:rPr>
      </w:pPr>
      <w:r>
        <w:rPr>
          <w:rFonts w:ascii="Arial" w:eastAsia="Times New Roman" w:hAnsi="Arial" w:cs="Arial"/>
          <w:b/>
          <w:sz w:val="24"/>
          <w:szCs w:val="24"/>
        </w:rPr>
        <w:t>5</w:t>
      </w:r>
      <w:r w:rsidR="002948E7" w:rsidRPr="00947FD0">
        <w:rPr>
          <w:rFonts w:ascii="Arial" w:eastAsia="Times New Roman" w:hAnsi="Arial" w:cs="Arial"/>
          <w:b/>
          <w:sz w:val="24"/>
          <w:szCs w:val="24"/>
        </w:rPr>
        <w:t>.</w:t>
      </w:r>
      <w:r w:rsidR="002948E7" w:rsidRPr="00947FD0">
        <w:rPr>
          <w:rFonts w:ascii="Arial" w:eastAsia="Times New Roman" w:hAnsi="Arial" w:cs="Arial"/>
          <w:b/>
          <w:sz w:val="24"/>
          <w:szCs w:val="24"/>
        </w:rPr>
        <w:tab/>
      </w:r>
      <w:r w:rsidR="003F7B5B">
        <w:rPr>
          <w:rFonts w:ascii="Arial" w:eastAsia="Times New Roman" w:hAnsi="Arial" w:cs="Arial"/>
          <w:b/>
          <w:sz w:val="24"/>
          <w:szCs w:val="24"/>
        </w:rPr>
        <w:t xml:space="preserve">PUBLIC SESSION </w:t>
      </w:r>
      <w:r w:rsidR="001D63EA" w:rsidRPr="001D63EA">
        <w:rPr>
          <w:rFonts w:ascii="Arial" w:eastAsia="Times New Roman" w:hAnsi="Arial" w:cs="Arial"/>
          <w:bCs/>
          <w:sz w:val="24"/>
          <w:szCs w:val="24"/>
        </w:rPr>
        <w:t xml:space="preserve">– no request to address the council  </w:t>
      </w:r>
    </w:p>
    <w:p w14:paraId="01BF891E" w14:textId="059AA2A0" w:rsidR="002948E7" w:rsidRDefault="006C10FD" w:rsidP="001D63EA">
      <w:pPr>
        <w:spacing w:after="120"/>
        <w:ind w:left="720" w:hanging="720"/>
        <w:jc w:val="both"/>
        <w:rPr>
          <w:rFonts w:ascii="Arial" w:eastAsia="Times New Roman" w:hAnsi="Arial" w:cs="Arial"/>
          <w:bCs/>
          <w:sz w:val="24"/>
          <w:szCs w:val="24"/>
        </w:rPr>
      </w:pPr>
      <w:r>
        <w:rPr>
          <w:rFonts w:ascii="Arial" w:eastAsia="Times New Roman" w:hAnsi="Arial" w:cs="Arial"/>
          <w:b/>
          <w:sz w:val="24"/>
          <w:szCs w:val="24"/>
        </w:rPr>
        <w:t>6</w:t>
      </w:r>
      <w:r w:rsidR="002948E7" w:rsidRPr="00947FD0">
        <w:rPr>
          <w:rFonts w:ascii="Arial" w:eastAsia="Times New Roman" w:hAnsi="Arial" w:cs="Arial"/>
          <w:b/>
          <w:sz w:val="24"/>
          <w:szCs w:val="24"/>
        </w:rPr>
        <w:t>.</w:t>
      </w:r>
      <w:r w:rsidR="002948E7" w:rsidRPr="00947FD0">
        <w:rPr>
          <w:rFonts w:ascii="Arial" w:eastAsia="Times New Roman" w:hAnsi="Arial" w:cs="Arial"/>
          <w:b/>
          <w:sz w:val="24"/>
          <w:szCs w:val="24"/>
        </w:rPr>
        <w:tab/>
        <w:t xml:space="preserve">MINUTES OF PREVIOUS MEETINGS – </w:t>
      </w:r>
      <w:r w:rsidR="001D63EA" w:rsidRPr="001D63EA">
        <w:rPr>
          <w:rFonts w:ascii="Arial" w:eastAsia="Times New Roman" w:hAnsi="Arial" w:cs="Arial"/>
          <w:bCs/>
          <w:sz w:val="24"/>
          <w:szCs w:val="24"/>
        </w:rPr>
        <w:t>Council resolved</w:t>
      </w:r>
      <w:r w:rsidR="001D63EA">
        <w:rPr>
          <w:rFonts w:ascii="Arial" w:eastAsia="Times New Roman" w:hAnsi="Arial" w:cs="Arial"/>
          <w:b/>
          <w:sz w:val="24"/>
          <w:szCs w:val="24"/>
        </w:rPr>
        <w:t xml:space="preserve"> </w:t>
      </w:r>
      <w:r w:rsidR="002948E7" w:rsidRPr="00947FD0">
        <w:rPr>
          <w:rFonts w:ascii="Arial" w:eastAsia="Times New Roman" w:hAnsi="Arial" w:cs="Arial"/>
          <w:bCs/>
          <w:sz w:val="24"/>
          <w:szCs w:val="24"/>
        </w:rPr>
        <w:t xml:space="preserve">that the minutes of </w:t>
      </w:r>
      <w:r w:rsidR="002948E7">
        <w:rPr>
          <w:rFonts w:ascii="Arial" w:eastAsia="Times New Roman" w:hAnsi="Arial" w:cs="Arial"/>
          <w:bCs/>
          <w:sz w:val="24"/>
          <w:szCs w:val="24"/>
        </w:rPr>
        <w:t xml:space="preserve">the </w:t>
      </w:r>
      <w:r w:rsidR="0004503F">
        <w:rPr>
          <w:rFonts w:ascii="Arial" w:eastAsia="Times New Roman" w:hAnsi="Arial" w:cs="Arial"/>
          <w:bCs/>
          <w:sz w:val="24"/>
          <w:szCs w:val="24"/>
        </w:rPr>
        <w:t xml:space="preserve">ordinary </w:t>
      </w:r>
      <w:r w:rsidR="002948E7" w:rsidRPr="00947FD0">
        <w:rPr>
          <w:rFonts w:ascii="Arial" w:eastAsia="Times New Roman" w:hAnsi="Arial" w:cs="Arial"/>
          <w:bCs/>
          <w:sz w:val="24"/>
          <w:szCs w:val="24"/>
        </w:rPr>
        <w:t>meeting held on</w:t>
      </w:r>
      <w:r w:rsidR="00A61492">
        <w:rPr>
          <w:rFonts w:ascii="Arial" w:eastAsia="Times New Roman" w:hAnsi="Arial" w:cs="Arial"/>
          <w:bCs/>
          <w:sz w:val="24"/>
          <w:szCs w:val="24"/>
        </w:rPr>
        <w:t xml:space="preserve"> </w:t>
      </w:r>
      <w:r w:rsidR="00302730">
        <w:rPr>
          <w:rFonts w:ascii="Arial" w:eastAsia="Times New Roman" w:hAnsi="Arial" w:cs="Arial"/>
          <w:bCs/>
          <w:sz w:val="24"/>
          <w:szCs w:val="24"/>
        </w:rPr>
        <w:t>7</w:t>
      </w:r>
      <w:r w:rsidR="00302730" w:rsidRPr="00302730">
        <w:rPr>
          <w:rFonts w:ascii="Arial" w:eastAsia="Times New Roman" w:hAnsi="Arial" w:cs="Arial"/>
          <w:bCs/>
          <w:sz w:val="24"/>
          <w:szCs w:val="24"/>
          <w:vertAlign w:val="superscript"/>
        </w:rPr>
        <w:t>th</w:t>
      </w:r>
      <w:r w:rsidR="00302730">
        <w:rPr>
          <w:rFonts w:ascii="Arial" w:eastAsia="Times New Roman" w:hAnsi="Arial" w:cs="Arial"/>
          <w:bCs/>
          <w:sz w:val="24"/>
          <w:szCs w:val="24"/>
        </w:rPr>
        <w:t xml:space="preserve"> April </w:t>
      </w:r>
      <w:r w:rsidR="00691DC1">
        <w:rPr>
          <w:rFonts w:ascii="Arial" w:eastAsia="Times New Roman" w:hAnsi="Arial" w:cs="Arial"/>
          <w:bCs/>
          <w:sz w:val="24"/>
          <w:szCs w:val="24"/>
        </w:rPr>
        <w:t xml:space="preserve">2026 </w:t>
      </w:r>
      <w:r w:rsidR="002948E7" w:rsidRPr="00947FD0">
        <w:rPr>
          <w:rFonts w:ascii="Arial" w:eastAsia="Times New Roman" w:hAnsi="Arial" w:cs="Arial"/>
          <w:bCs/>
          <w:sz w:val="24"/>
          <w:szCs w:val="24"/>
        </w:rPr>
        <w:t xml:space="preserve">form </w:t>
      </w:r>
      <w:r w:rsidR="00F9224B">
        <w:rPr>
          <w:rFonts w:ascii="Arial" w:eastAsia="Times New Roman" w:hAnsi="Arial" w:cs="Arial"/>
          <w:bCs/>
          <w:sz w:val="24"/>
          <w:szCs w:val="24"/>
        </w:rPr>
        <w:t xml:space="preserve">an </w:t>
      </w:r>
      <w:r w:rsidR="002948E7" w:rsidRPr="00947FD0">
        <w:rPr>
          <w:rFonts w:ascii="Arial" w:eastAsia="Times New Roman" w:hAnsi="Arial" w:cs="Arial"/>
          <w:bCs/>
          <w:sz w:val="24"/>
          <w:szCs w:val="24"/>
        </w:rPr>
        <w:t>accurate</w:t>
      </w:r>
      <w:r w:rsidR="00F9224B">
        <w:rPr>
          <w:rFonts w:ascii="Arial" w:eastAsia="Times New Roman" w:hAnsi="Arial" w:cs="Arial"/>
          <w:bCs/>
          <w:sz w:val="24"/>
          <w:szCs w:val="24"/>
        </w:rPr>
        <w:t xml:space="preserve"> </w:t>
      </w:r>
      <w:r w:rsidR="002948E7" w:rsidRPr="00947FD0">
        <w:rPr>
          <w:rFonts w:ascii="Arial" w:eastAsia="Times New Roman" w:hAnsi="Arial" w:cs="Arial"/>
          <w:bCs/>
          <w:sz w:val="24"/>
          <w:szCs w:val="24"/>
        </w:rPr>
        <w:t>record.</w:t>
      </w:r>
    </w:p>
    <w:p w14:paraId="3EEB2632" w14:textId="63F86198" w:rsidR="003B2790" w:rsidRDefault="00EC64A9" w:rsidP="0086530E">
      <w:pPr>
        <w:spacing w:after="120"/>
        <w:ind w:left="720" w:hanging="720"/>
        <w:jc w:val="both"/>
        <w:rPr>
          <w:rFonts w:ascii="Arial" w:eastAsia="Times New Roman" w:hAnsi="Arial" w:cs="Arial"/>
          <w:b/>
          <w:sz w:val="24"/>
          <w:szCs w:val="24"/>
        </w:rPr>
      </w:pPr>
      <w:r w:rsidRPr="00EC64A9">
        <w:rPr>
          <w:rFonts w:ascii="Arial" w:eastAsia="Times New Roman" w:hAnsi="Arial" w:cs="Arial"/>
          <w:b/>
          <w:sz w:val="24"/>
          <w:szCs w:val="24"/>
        </w:rPr>
        <w:t>7.</w:t>
      </w:r>
      <w:r w:rsidRPr="00EC64A9">
        <w:rPr>
          <w:rFonts w:ascii="Arial" w:eastAsia="Times New Roman" w:hAnsi="Arial" w:cs="Arial"/>
          <w:b/>
          <w:sz w:val="24"/>
          <w:szCs w:val="24"/>
        </w:rPr>
        <w:tab/>
      </w:r>
      <w:r w:rsidR="003B2790" w:rsidRPr="003B2790">
        <w:rPr>
          <w:rFonts w:ascii="Arial" w:eastAsia="Times New Roman" w:hAnsi="Arial" w:cs="Arial"/>
          <w:b/>
          <w:sz w:val="24"/>
          <w:szCs w:val="24"/>
        </w:rPr>
        <w:t>L</w:t>
      </w:r>
      <w:r w:rsidR="003B2790">
        <w:rPr>
          <w:rFonts w:ascii="Arial" w:eastAsia="Times New Roman" w:hAnsi="Arial" w:cs="Arial"/>
          <w:b/>
          <w:sz w:val="24"/>
          <w:szCs w:val="24"/>
        </w:rPr>
        <w:t xml:space="preserve">EAD MEMBER REPORTS: </w:t>
      </w:r>
      <w:r w:rsidR="003B2790" w:rsidRPr="003B2790">
        <w:rPr>
          <w:rFonts w:ascii="Arial" w:eastAsia="Times New Roman" w:hAnsi="Arial" w:cs="Arial"/>
          <w:b/>
          <w:sz w:val="24"/>
          <w:szCs w:val="24"/>
        </w:rPr>
        <w:t xml:space="preserve"> </w:t>
      </w:r>
    </w:p>
    <w:p w14:paraId="5A527F12" w14:textId="200CF383" w:rsidR="00691DC1" w:rsidRDefault="00EC64A9" w:rsidP="00EC64A9">
      <w:pPr>
        <w:spacing w:after="120"/>
        <w:ind w:left="720"/>
        <w:jc w:val="both"/>
        <w:rPr>
          <w:rFonts w:ascii="Arial" w:eastAsia="Times New Roman" w:hAnsi="Arial" w:cs="Arial"/>
          <w:b/>
          <w:sz w:val="24"/>
          <w:szCs w:val="24"/>
        </w:rPr>
      </w:pPr>
      <w:r>
        <w:rPr>
          <w:rFonts w:ascii="Arial" w:eastAsia="Times New Roman" w:hAnsi="Arial" w:cs="Arial"/>
          <w:b/>
          <w:sz w:val="24"/>
          <w:szCs w:val="24"/>
        </w:rPr>
        <w:t>A</w:t>
      </w:r>
      <w:r w:rsidR="003B2790">
        <w:rPr>
          <w:rFonts w:ascii="Arial" w:eastAsia="Times New Roman" w:hAnsi="Arial" w:cs="Arial"/>
          <w:b/>
          <w:sz w:val="24"/>
          <w:szCs w:val="24"/>
        </w:rPr>
        <w:t xml:space="preserve">. ALLOTMENTS </w:t>
      </w:r>
    </w:p>
    <w:p w14:paraId="69BD4307" w14:textId="5CE9A8FD" w:rsidR="00BC18E7" w:rsidRPr="00BC18E7" w:rsidRDefault="00BC18E7" w:rsidP="00EC64A9">
      <w:pPr>
        <w:spacing w:after="120"/>
        <w:ind w:left="720"/>
        <w:jc w:val="both"/>
        <w:rPr>
          <w:rFonts w:ascii="Arial" w:eastAsia="Times New Roman" w:hAnsi="Arial" w:cs="Arial"/>
          <w:bCs/>
          <w:sz w:val="24"/>
          <w:szCs w:val="24"/>
        </w:rPr>
      </w:pPr>
      <w:r w:rsidRPr="00BC18E7">
        <w:rPr>
          <w:rFonts w:ascii="Arial" w:eastAsia="Times New Roman" w:hAnsi="Arial" w:cs="Arial"/>
          <w:bCs/>
          <w:sz w:val="24"/>
          <w:szCs w:val="24"/>
        </w:rPr>
        <w:t>1.</w:t>
      </w:r>
      <w:r w:rsidRPr="00BC18E7">
        <w:rPr>
          <w:rFonts w:ascii="Arial" w:eastAsia="Times New Roman" w:hAnsi="Arial" w:cs="Arial"/>
          <w:bCs/>
          <w:sz w:val="24"/>
          <w:szCs w:val="24"/>
        </w:rPr>
        <w:tab/>
        <w:t xml:space="preserve">Allotment Competition – Council </w:t>
      </w:r>
      <w:r w:rsidR="007D144A">
        <w:rPr>
          <w:rFonts w:ascii="Arial" w:eastAsia="Times New Roman" w:hAnsi="Arial" w:cs="Arial"/>
          <w:bCs/>
          <w:sz w:val="24"/>
          <w:szCs w:val="24"/>
        </w:rPr>
        <w:t xml:space="preserve">resolved to </w:t>
      </w:r>
      <w:r w:rsidRPr="00BC18E7">
        <w:rPr>
          <w:rFonts w:ascii="Arial" w:eastAsia="Times New Roman" w:hAnsi="Arial" w:cs="Arial"/>
          <w:bCs/>
          <w:sz w:val="24"/>
          <w:szCs w:val="24"/>
        </w:rPr>
        <w:t xml:space="preserve">hold a competition </w:t>
      </w:r>
      <w:r w:rsidR="007D144A">
        <w:rPr>
          <w:rFonts w:ascii="Arial" w:eastAsia="Times New Roman" w:hAnsi="Arial" w:cs="Arial"/>
          <w:bCs/>
          <w:sz w:val="24"/>
          <w:szCs w:val="24"/>
        </w:rPr>
        <w:t xml:space="preserve">in July </w:t>
      </w:r>
      <w:r w:rsidRPr="00BC18E7">
        <w:rPr>
          <w:rFonts w:ascii="Arial" w:eastAsia="Times New Roman" w:hAnsi="Arial" w:cs="Arial"/>
          <w:bCs/>
          <w:sz w:val="24"/>
          <w:szCs w:val="24"/>
        </w:rPr>
        <w:t>with two prizes (best overall and best newcomer</w:t>
      </w:r>
      <w:r w:rsidR="00376975">
        <w:rPr>
          <w:rFonts w:ascii="Arial" w:eastAsia="Times New Roman" w:hAnsi="Arial" w:cs="Arial"/>
          <w:bCs/>
          <w:sz w:val="24"/>
          <w:szCs w:val="24"/>
        </w:rPr>
        <w:t xml:space="preserve"> since 1 April 2025</w:t>
      </w:r>
      <w:r w:rsidRPr="00BC18E7">
        <w:rPr>
          <w:rFonts w:ascii="Arial" w:eastAsia="Times New Roman" w:hAnsi="Arial" w:cs="Arial"/>
          <w:bCs/>
          <w:sz w:val="24"/>
          <w:szCs w:val="24"/>
        </w:rPr>
        <w:t>)</w:t>
      </w:r>
      <w:r w:rsidR="007D144A">
        <w:rPr>
          <w:rFonts w:ascii="Arial" w:eastAsia="Times New Roman" w:hAnsi="Arial" w:cs="Arial"/>
          <w:bCs/>
          <w:sz w:val="24"/>
          <w:szCs w:val="24"/>
        </w:rPr>
        <w:t>. Fairview Gardener has offered to judge and sponsor the competition</w:t>
      </w:r>
      <w:r w:rsidR="00376975">
        <w:rPr>
          <w:rFonts w:ascii="Arial" w:eastAsia="Times New Roman" w:hAnsi="Arial" w:cs="Arial"/>
          <w:bCs/>
          <w:sz w:val="24"/>
          <w:szCs w:val="24"/>
        </w:rPr>
        <w:t xml:space="preserve">, </w:t>
      </w:r>
      <w:r w:rsidR="00AD2545">
        <w:rPr>
          <w:rFonts w:ascii="Arial" w:eastAsia="Times New Roman" w:hAnsi="Arial" w:cs="Arial"/>
          <w:bCs/>
          <w:sz w:val="24"/>
          <w:szCs w:val="24"/>
        </w:rPr>
        <w:t xml:space="preserve">Councillor Green </w:t>
      </w:r>
      <w:r w:rsidR="00376975">
        <w:rPr>
          <w:rFonts w:ascii="Arial" w:eastAsia="Times New Roman" w:hAnsi="Arial" w:cs="Arial"/>
          <w:bCs/>
          <w:sz w:val="24"/>
          <w:szCs w:val="24"/>
        </w:rPr>
        <w:t xml:space="preserve">to confirm with Fairview Gardener. </w:t>
      </w:r>
      <w:r w:rsidR="007D144A">
        <w:rPr>
          <w:rFonts w:ascii="Arial" w:eastAsia="Times New Roman" w:hAnsi="Arial" w:cs="Arial"/>
          <w:bCs/>
          <w:sz w:val="24"/>
          <w:szCs w:val="24"/>
        </w:rPr>
        <w:t xml:space="preserve"> </w:t>
      </w:r>
    </w:p>
    <w:p w14:paraId="5977E178" w14:textId="057BAB00" w:rsidR="00BC18E7" w:rsidRPr="00BC18E7" w:rsidRDefault="00EF4206" w:rsidP="00EC64A9">
      <w:pPr>
        <w:spacing w:after="120"/>
        <w:ind w:left="720"/>
        <w:jc w:val="both"/>
        <w:rPr>
          <w:rFonts w:ascii="Arial" w:eastAsia="Times New Roman" w:hAnsi="Arial" w:cs="Arial"/>
          <w:bCs/>
          <w:sz w:val="24"/>
          <w:szCs w:val="24"/>
        </w:rPr>
      </w:pPr>
      <w:r>
        <w:rPr>
          <w:rFonts w:ascii="Arial" w:eastAsia="Times New Roman" w:hAnsi="Arial" w:cs="Arial"/>
          <w:bCs/>
          <w:sz w:val="24"/>
          <w:szCs w:val="24"/>
        </w:rPr>
        <w:t>2</w:t>
      </w:r>
      <w:r w:rsidR="00BC18E7" w:rsidRPr="00BC18E7">
        <w:rPr>
          <w:rFonts w:ascii="Arial" w:eastAsia="Times New Roman" w:hAnsi="Arial" w:cs="Arial"/>
          <w:bCs/>
          <w:sz w:val="24"/>
          <w:szCs w:val="24"/>
        </w:rPr>
        <w:t>.</w:t>
      </w:r>
      <w:r w:rsidR="00BC18E7" w:rsidRPr="00BC18E7">
        <w:rPr>
          <w:rFonts w:ascii="Arial" w:eastAsia="Times New Roman" w:hAnsi="Arial" w:cs="Arial"/>
          <w:bCs/>
          <w:sz w:val="24"/>
          <w:szCs w:val="24"/>
        </w:rPr>
        <w:tab/>
        <w:t xml:space="preserve">Main path accessibility – Council </w:t>
      </w:r>
      <w:r w:rsidR="00376975">
        <w:rPr>
          <w:rFonts w:ascii="Arial" w:eastAsia="Times New Roman" w:hAnsi="Arial" w:cs="Arial"/>
          <w:bCs/>
          <w:sz w:val="24"/>
          <w:szCs w:val="24"/>
        </w:rPr>
        <w:t xml:space="preserve">agreed that it has obligations under the Disability Act to look at possible solutions. Clerk to contact the Forest of Dean Allotment Society for advice. </w:t>
      </w:r>
    </w:p>
    <w:p w14:paraId="10528BCE" w14:textId="77777777" w:rsidR="001D63EA" w:rsidRDefault="00EF4206" w:rsidP="00EC64A9">
      <w:pPr>
        <w:spacing w:after="120"/>
        <w:ind w:left="720"/>
        <w:jc w:val="both"/>
        <w:rPr>
          <w:rFonts w:ascii="Arial" w:eastAsia="Times New Roman" w:hAnsi="Arial" w:cs="Arial"/>
          <w:bCs/>
          <w:sz w:val="24"/>
          <w:szCs w:val="24"/>
        </w:rPr>
      </w:pPr>
      <w:r>
        <w:rPr>
          <w:rFonts w:ascii="Arial" w:eastAsia="Times New Roman" w:hAnsi="Arial" w:cs="Arial"/>
          <w:bCs/>
          <w:sz w:val="24"/>
          <w:szCs w:val="24"/>
        </w:rPr>
        <w:t>3</w:t>
      </w:r>
      <w:r w:rsidR="00BC18E7" w:rsidRPr="00BC18E7">
        <w:rPr>
          <w:rFonts w:ascii="Arial" w:eastAsia="Times New Roman" w:hAnsi="Arial" w:cs="Arial"/>
          <w:bCs/>
          <w:sz w:val="24"/>
          <w:szCs w:val="24"/>
        </w:rPr>
        <w:t>.</w:t>
      </w:r>
      <w:r w:rsidR="00BC18E7" w:rsidRPr="00BC18E7">
        <w:rPr>
          <w:rFonts w:ascii="Arial" w:eastAsia="Times New Roman" w:hAnsi="Arial" w:cs="Arial"/>
          <w:bCs/>
          <w:sz w:val="24"/>
          <w:szCs w:val="24"/>
        </w:rPr>
        <w:tab/>
        <w:t xml:space="preserve">Lock on gate at Westwick Road – Council </w:t>
      </w:r>
      <w:r w:rsidR="001D63EA">
        <w:rPr>
          <w:rFonts w:ascii="Arial" w:eastAsia="Times New Roman" w:hAnsi="Arial" w:cs="Arial"/>
          <w:bCs/>
          <w:sz w:val="24"/>
          <w:szCs w:val="24"/>
        </w:rPr>
        <w:t xml:space="preserve">resolved to purchase a different lock. Councillor Evans to source. The existing lock and chain will be stored in the parish council shed. </w:t>
      </w:r>
    </w:p>
    <w:p w14:paraId="1E1A0D2F" w14:textId="177C9253" w:rsidR="00BC18E7" w:rsidRDefault="001D63EA" w:rsidP="00EC64A9">
      <w:pPr>
        <w:spacing w:after="120"/>
        <w:ind w:left="720"/>
        <w:jc w:val="both"/>
        <w:rPr>
          <w:rFonts w:ascii="Arial" w:eastAsia="Times New Roman" w:hAnsi="Arial" w:cs="Arial"/>
          <w:bCs/>
          <w:sz w:val="24"/>
          <w:szCs w:val="24"/>
        </w:rPr>
      </w:pPr>
      <w:r>
        <w:rPr>
          <w:rFonts w:ascii="Arial" w:eastAsia="Times New Roman" w:hAnsi="Arial" w:cs="Arial"/>
          <w:bCs/>
          <w:sz w:val="24"/>
          <w:szCs w:val="24"/>
        </w:rPr>
        <w:t>4.</w:t>
      </w:r>
      <w:r>
        <w:rPr>
          <w:rFonts w:ascii="Arial" w:eastAsia="Times New Roman" w:hAnsi="Arial" w:cs="Arial"/>
          <w:bCs/>
          <w:sz w:val="24"/>
          <w:szCs w:val="24"/>
        </w:rPr>
        <w:tab/>
        <w:t xml:space="preserve">Councillor Evans to assess whether a padlock can be placed on the parish shed door as items have been taken recently. It is unknown how many people currently have a key to the shed.  </w:t>
      </w:r>
      <w:r w:rsidR="00BC18E7" w:rsidRPr="00BC18E7">
        <w:rPr>
          <w:rFonts w:ascii="Arial" w:eastAsia="Times New Roman" w:hAnsi="Arial" w:cs="Arial"/>
          <w:bCs/>
          <w:sz w:val="24"/>
          <w:szCs w:val="24"/>
        </w:rPr>
        <w:t xml:space="preserve"> </w:t>
      </w:r>
    </w:p>
    <w:p w14:paraId="682747A1" w14:textId="50AE5BD7" w:rsidR="00AC29A4" w:rsidRDefault="00AC29A4" w:rsidP="00EC64A9">
      <w:pPr>
        <w:spacing w:after="120"/>
        <w:ind w:left="720"/>
        <w:jc w:val="both"/>
        <w:rPr>
          <w:rFonts w:ascii="Arial" w:eastAsia="Times New Roman" w:hAnsi="Arial" w:cs="Arial"/>
          <w:bCs/>
          <w:sz w:val="24"/>
          <w:szCs w:val="24"/>
        </w:rPr>
      </w:pPr>
      <w:r>
        <w:rPr>
          <w:rFonts w:ascii="Arial" w:eastAsia="Times New Roman" w:hAnsi="Arial" w:cs="Arial"/>
          <w:bCs/>
          <w:sz w:val="24"/>
          <w:szCs w:val="24"/>
        </w:rPr>
        <w:t>5.</w:t>
      </w:r>
      <w:r>
        <w:rPr>
          <w:rFonts w:ascii="Arial" w:eastAsia="Times New Roman" w:hAnsi="Arial" w:cs="Arial"/>
          <w:bCs/>
          <w:sz w:val="24"/>
          <w:szCs w:val="24"/>
        </w:rPr>
        <w:tab/>
        <w:t>Clerk to send out reminders to those who have not paid their allotment rent. There are 2 plots vacant which will be advertised. Black plastic has been purchased and will be put over these plots on Saturday 9</w:t>
      </w:r>
      <w:r w:rsidRPr="00AC29A4">
        <w:rPr>
          <w:rFonts w:ascii="Arial" w:eastAsia="Times New Roman" w:hAnsi="Arial" w:cs="Arial"/>
          <w:bCs/>
          <w:sz w:val="24"/>
          <w:szCs w:val="24"/>
          <w:vertAlign w:val="superscript"/>
        </w:rPr>
        <w:t>th</w:t>
      </w:r>
      <w:r>
        <w:rPr>
          <w:rFonts w:ascii="Arial" w:eastAsia="Times New Roman" w:hAnsi="Arial" w:cs="Arial"/>
          <w:bCs/>
          <w:sz w:val="24"/>
          <w:szCs w:val="24"/>
        </w:rPr>
        <w:t xml:space="preserve"> May. </w:t>
      </w:r>
    </w:p>
    <w:p w14:paraId="39EF35F8" w14:textId="1342B65F" w:rsidR="00EF4206" w:rsidRPr="00BC18E7" w:rsidRDefault="00EF4206" w:rsidP="00EC64A9">
      <w:pPr>
        <w:spacing w:after="120"/>
        <w:ind w:left="720"/>
        <w:jc w:val="both"/>
        <w:rPr>
          <w:rFonts w:ascii="Arial" w:eastAsia="Times New Roman" w:hAnsi="Arial" w:cs="Arial"/>
          <w:bCs/>
          <w:sz w:val="24"/>
          <w:szCs w:val="24"/>
        </w:rPr>
      </w:pPr>
      <w:r>
        <w:rPr>
          <w:rFonts w:ascii="Arial" w:eastAsia="Times New Roman" w:hAnsi="Arial" w:cs="Arial"/>
          <w:bCs/>
          <w:sz w:val="24"/>
          <w:szCs w:val="24"/>
        </w:rPr>
        <w:t xml:space="preserve">Councillor Evans proposed an agenda item for a community orchard in the allotments. This was previously discussed in February 2026 when Council resolved not to create an orchard. This is subject to the 6-month rule and will be re-visited in August 2026. </w:t>
      </w:r>
    </w:p>
    <w:p w14:paraId="732C1E58" w14:textId="38DD5F25" w:rsidR="003B2790" w:rsidRDefault="00EC64A9" w:rsidP="00340BA4">
      <w:pPr>
        <w:spacing w:after="120"/>
        <w:ind w:left="720"/>
        <w:jc w:val="both"/>
        <w:rPr>
          <w:rFonts w:ascii="Arial" w:eastAsia="Times New Roman" w:hAnsi="Arial" w:cs="Arial"/>
          <w:bCs/>
          <w:sz w:val="24"/>
          <w:szCs w:val="24"/>
        </w:rPr>
      </w:pPr>
      <w:r>
        <w:rPr>
          <w:rFonts w:ascii="Arial" w:eastAsia="Times New Roman" w:hAnsi="Arial" w:cs="Arial"/>
          <w:b/>
          <w:sz w:val="24"/>
          <w:szCs w:val="24"/>
        </w:rPr>
        <w:t>B</w:t>
      </w:r>
      <w:r w:rsidR="003B2790">
        <w:rPr>
          <w:rFonts w:ascii="Arial" w:eastAsia="Times New Roman" w:hAnsi="Arial" w:cs="Arial"/>
          <w:b/>
          <w:sz w:val="24"/>
          <w:szCs w:val="24"/>
        </w:rPr>
        <w:t>. PUBLIC RIGHTS OF WAY</w:t>
      </w:r>
      <w:r w:rsidR="00431054">
        <w:rPr>
          <w:rFonts w:ascii="Arial" w:eastAsia="Times New Roman" w:hAnsi="Arial" w:cs="Arial"/>
          <w:bCs/>
          <w:sz w:val="24"/>
          <w:szCs w:val="24"/>
        </w:rPr>
        <w:t xml:space="preserve"> </w:t>
      </w:r>
      <w:r w:rsidR="001D63EA">
        <w:rPr>
          <w:rFonts w:ascii="Arial" w:eastAsia="Times New Roman" w:hAnsi="Arial" w:cs="Arial"/>
          <w:bCs/>
          <w:sz w:val="24"/>
          <w:szCs w:val="24"/>
        </w:rPr>
        <w:t>– Councillor Wa</w:t>
      </w:r>
      <w:r w:rsidR="00F9376C">
        <w:rPr>
          <w:rFonts w:ascii="Arial" w:eastAsia="Times New Roman" w:hAnsi="Arial" w:cs="Arial"/>
          <w:bCs/>
          <w:sz w:val="24"/>
          <w:szCs w:val="24"/>
        </w:rPr>
        <w:t xml:space="preserve">tkins </w:t>
      </w:r>
      <w:r w:rsidR="001D63EA">
        <w:rPr>
          <w:rFonts w:ascii="Arial" w:eastAsia="Times New Roman" w:hAnsi="Arial" w:cs="Arial"/>
          <w:bCs/>
          <w:sz w:val="24"/>
          <w:szCs w:val="24"/>
        </w:rPr>
        <w:t>has cleared briars from the footpath to the school, the allotment path and on A40 by the traffic lights on the junction of A40/A4136</w:t>
      </w:r>
    </w:p>
    <w:p w14:paraId="3C2F32DF" w14:textId="6D88B0D5" w:rsidR="001D63EA" w:rsidRPr="007D144A" w:rsidRDefault="001D63EA" w:rsidP="00340BA4">
      <w:pPr>
        <w:spacing w:after="120"/>
        <w:ind w:left="720"/>
        <w:jc w:val="both"/>
        <w:rPr>
          <w:rFonts w:ascii="Arial" w:eastAsia="Times New Roman" w:hAnsi="Arial" w:cs="Arial"/>
          <w:bCs/>
          <w:sz w:val="24"/>
          <w:szCs w:val="24"/>
        </w:rPr>
      </w:pPr>
      <w:r w:rsidRPr="007D144A">
        <w:rPr>
          <w:rFonts w:ascii="Arial" w:eastAsia="Times New Roman" w:hAnsi="Arial" w:cs="Arial"/>
          <w:bCs/>
          <w:sz w:val="24"/>
          <w:szCs w:val="24"/>
        </w:rPr>
        <w:t xml:space="preserve">Councillor Lipscombe reported that there is a padlock on </w:t>
      </w:r>
      <w:r w:rsidR="007D144A" w:rsidRPr="007D144A">
        <w:rPr>
          <w:rFonts w:ascii="Arial" w:eastAsia="Times New Roman" w:hAnsi="Arial" w:cs="Arial"/>
          <w:bCs/>
          <w:sz w:val="24"/>
          <w:szCs w:val="24"/>
        </w:rPr>
        <w:t>a gate denying access to a PROW by Little Adams Wood. Councillor Wa</w:t>
      </w:r>
      <w:r w:rsidR="00F9376C">
        <w:rPr>
          <w:rFonts w:ascii="Arial" w:eastAsia="Times New Roman" w:hAnsi="Arial" w:cs="Arial"/>
          <w:bCs/>
          <w:sz w:val="24"/>
          <w:szCs w:val="24"/>
        </w:rPr>
        <w:t xml:space="preserve">tkins </w:t>
      </w:r>
      <w:r w:rsidR="007D144A" w:rsidRPr="007D144A">
        <w:rPr>
          <w:rFonts w:ascii="Arial" w:eastAsia="Times New Roman" w:hAnsi="Arial" w:cs="Arial"/>
          <w:bCs/>
          <w:sz w:val="24"/>
          <w:szCs w:val="24"/>
        </w:rPr>
        <w:t xml:space="preserve">and Councillor </w:t>
      </w:r>
      <w:r w:rsidR="007D144A" w:rsidRPr="007D144A">
        <w:rPr>
          <w:rFonts w:ascii="Arial" w:eastAsia="Times New Roman" w:hAnsi="Arial" w:cs="Arial"/>
          <w:bCs/>
          <w:sz w:val="24"/>
          <w:szCs w:val="24"/>
        </w:rPr>
        <w:lastRenderedPageBreak/>
        <w:t xml:space="preserve">Lipscombe to identify the footpath and provide what3words location to Clerk to report. </w:t>
      </w:r>
    </w:p>
    <w:p w14:paraId="4F09962E" w14:textId="14DAC013" w:rsidR="002C107E" w:rsidRDefault="00EC64A9" w:rsidP="002C107E">
      <w:pPr>
        <w:spacing w:after="120"/>
        <w:ind w:left="720"/>
        <w:jc w:val="both"/>
        <w:rPr>
          <w:rFonts w:ascii="Arial" w:eastAsia="Times New Roman" w:hAnsi="Arial" w:cs="Arial"/>
          <w:bCs/>
          <w:sz w:val="24"/>
          <w:szCs w:val="24"/>
        </w:rPr>
      </w:pPr>
      <w:r>
        <w:rPr>
          <w:rFonts w:ascii="Arial" w:eastAsia="Times New Roman" w:hAnsi="Arial" w:cs="Arial"/>
          <w:b/>
          <w:sz w:val="24"/>
          <w:szCs w:val="24"/>
        </w:rPr>
        <w:t>C</w:t>
      </w:r>
      <w:r w:rsidR="003B2790">
        <w:rPr>
          <w:rFonts w:ascii="Arial" w:eastAsia="Times New Roman" w:hAnsi="Arial" w:cs="Arial"/>
          <w:b/>
          <w:sz w:val="24"/>
          <w:szCs w:val="24"/>
        </w:rPr>
        <w:t>. TREES</w:t>
      </w:r>
      <w:r w:rsidR="003C1FCB">
        <w:rPr>
          <w:rFonts w:ascii="Arial" w:eastAsia="Times New Roman" w:hAnsi="Arial" w:cs="Arial"/>
          <w:b/>
          <w:sz w:val="24"/>
          <w:szCs w:val="24"/>
        </w:rPr>
        <w:t xml:space="preserve"> </w:t>
      </w:r>
      <w:r w:rsidR="002C107E">
        <w:rPr>
          <w:rFonts w:ascii="Arial" w:eastAsia="Times New Roman" w:hAnsi="Arial" w:cs="Arial"/>
          <w:b/>
          <w:sz w:val="24"/>
          <w:szCs w:val="24"/>
        </w:rPr>
        <w:t xml:space="preserve">- </w:t>
      </w:r>
      <w:r w:rsidR="002C107E" w:rsidRPr="00854A91">
        <w:rPr>
          <w:rFonts w:ascii="Arial" w:eastAsia="Times New Roman" w:hAnsi="Arial" w:cs="Arial"/>
          <w:bCs/>
          <w:sz w:val="24"/>
          <w:szCs w:val="24"/>
        </w:rPr>
        <w:t xml:space="preserve">Council </w:t>
      </w:r>
      <w:r w:rsidR="007D144A">
        <w:rPr>
          <w:rFonts w:ascii="Arial" w:eastAsia="Times New Roman" w:hAnsi="Arial" w:cs="Arial"/>
          <w:bCs/>
          <w:sz w:val="24"/>
          <w:szCs w:val="24"/>
        </w:rPr>
        <w:t xml:space="preserve">resolved to approve the </w:t>
      </w:r>
      <w:r w:rsidR="002C107E" w:rsidRPr="00854A91">
        <w:rPr>
          <w:rFonts w:ascii="Arial" w:eastAsia="Times New Roman" w:hAnsi="Arial" w:cs="Arial"/>
          <w:bCs/>
          <w:sz w:val="24"/>
          <w:szCs w:val="24"/>
        </w:rPr>
        <w:t>quote for the remaining tree work</w:t>
      </w:r>
      <w:r w:rsidR="007D144A">
        <w:rPr>
          <w:rFonts w:ascii="Arial" w:eastAsia="Times New Roman" w:hAnsi="Arial" w:cs="Arial"/>
          <w:bCs/>
          <w:sz w:val="24"/>
          <w:szCs w:val="24"/>
        </w:rPr>
        <w:t xml:space="preserve">. As the quote is over the approved budget, General Reserves will be used to </w:t>
      </w:r>
      <w:r w:rsidR="002C107E" w:rsidRPr="00854A91">
        <w:rPr>
          <w:rFonts w:ascii="Arial" w:eastAsia="Times New Roman" w:hAnsi="Arial" w:cs="Arial"/>
          <w:bCs/>
          <w:sz w:val="24"/>
          <w:szCs w:val="24"/>
        </w:rPr>
        <w:t xml:space="preserve"> </w:t>
      </w:r>
      <w:r w:rsidR="007D144A">
        <w:rPr>
          <w:rFonts w:ascii="Arial" w:eastAsia="Times New Roman" w:hAnsi="Arial" w:cs="Arial"/>
          <w:bCs/>
          <w:sz w:val="24"/>
          <w:szCs w:val="24"/>
        </w:rPr>
        <w:t xml:space="preserve">fund the shortfall. </w:t>
      </w:r>
    </w:p>
    <w:p w14:paraId="7F0BB99C" w14:textId="6810FFD8" w:rsidR="003B2790" w:rsidRDefault="003B2790" w:rsidP="00646306">
      <w:pPr>
        <w:spacing w:after="120"/>
        <w:jc w:val="both"/>
        <w:rPr>
          <w:rFonts w:ascii="Arial" w:eastAsia="Times New Roman" w:hAnsi="Arial" w:cs="Arial"/>
          <w:b/>
          <w:sz w:val="24"/>
          <w:szCs w:val="24"/>
        </w:rPr>
      </w:pPr>
      <w:r>
        <w:rPr>
          <w:rFonts w:ascii="Arial" w:eastAsia="Times New Roman" w:hAnsi="Arial" w:cs="Arial"/>
          <w:b/>
          <w:sz w:val="24"/>
          <w:szCs w:val="24"/>
        </w:rPr>
        <w:tab/>
      </w:r>
      <w:r w:rsidR="00EC64A9">
        <w:rPr>
          <w:rFonts w:ascii="Arial" w:eastAsia="Times New Roman" w:hAnsi="Arial" w:cs="Arial"/>
          <w:b/>
          <w:sz w:val="24"/>
          <w:szCs w:val="24"/>
        </w:rPr>
        <w:t>D</w:t>
      </w:r>
      <w:r>
        <w:rPr>
          <w:rFonts w:ascii="Arial" w:eastAsia="Times New Roman" w:hAnsi="Arial" w:cs="Arial"/>
          <w:b/>
          <w:sz w:val="24"/>
          <w:szCs w:val="24"/>
        </w:rPr>
        <w:t>. VILLAGE HALL REPRESENTATIVE</w:t>
      </w:r>
      <w:r w:rsidR="00376975">
        <w:rPr>
          <w:rFonts w:ascii="Arial" w:eastAsia="Times New Roman" w:hAnsi="Arial" w:cs="Arial"/>
          <w:b/>
          <w:sz w:val="24"/>
          <w:szCs w:val="24"/>
        </w:rPr>
        <w:t xml:space="preserve"> – </w:t>
      </w:r>
      <w:r w:rsidR="00376975" w:rsidRPr="00376975">
        <w:rPr>
          <w:rFonts w:ascii="Arial" w:eastAsia="Times New Roman" w:hAnsi="Arial" w:cs="Arial"/>
          <w:bCs/>
          <w:sz w:val="24"/>
          <w:szCs w:val="24"/>
        </w:rPr>
        <w:t>nothing to report</w:t>
      </w:r>
    </w:p>
    <w:p w14:paraId="5C9B3915" w14:textId="57B146E0" w:rsidR="003B2790" w:rsidRPr="007D144A" w:rsidRDefault="00EC64A9" w:rsidP="00376975">
      <w:pPr>
        <w:spacing w:after="120"/>
        <w:ind w:left="720"/>
        <w:jc w:val="both"/>
        <w:rPr>
          <w:rFonts w:ascii="Arial" w:eastAsia="Times New Roman" w:hAnsi="Arial" w:cs="Arial"/>
          <w:bCs/>
          <w:sz w:val="24"/>
          <w:szCs w:val="24"/>
        </w:rPr>
      </w:pPr>
      <w:r>
        <w:rPr>
          <w:rFonts w:ascii="Arial" w:eastAsia="Times New Roman" w:hAnsi="Arial" w:cs="Arial"/>
          <w:b/>
          <w:sz w:val="24"/>
          <w:szCs w:val="24"/>
        </w:rPr>
        <w:t>E</w:t>
      </w:r>
      <w:r w:rsidR="003B2790">
        <w:rPr>
          <w:rFonts w:ascii="Arial" w:eastAsia="Times New Roman" w:hAnsi="Arial" w:cs="Arial"/>
          <w:b/>
          <w:sz w:val="24"/>
          <w:szCs w:val="24"/>
        </w:rPr>
        <w:t>. BIODIVERSITY</w:t>
      </w:r>
      <w:r w:rsidR="007D144A">
        <w:rPr>
          <w:rFonts w:ascii="Arial" w:eastAsia="Times New Roman" w:hAnsi="Arial" w:cs="Arial"/>
          <w:b/>
          <w:sz w:val="24"/>
          <w:szCs w:val="24"/>
        </w:rPr>
        <w:t xml:space="preserve"> </w:t>
      </w:r>
      <w:r w:rsidR="007D144A" w:rsidRPr="007D144A">
        <w:rPr>
          <w:rFonts w:ascii="Arial" w:eastAsia="Times New Roman" w:hAnsi="Arial" w:cs="Arial"/>
          <w:bCs/>
          <w:sz w:val="24"/>
          <w:szCs w:val="24"/>
        </w:rPr>
        <w:t xml:space="preserve">– Councillor Croxall has strimmed the allotment path by the </w:t>
      </w:r>
      <w:r w:rsidR="007D144A">
        <w:rPr>
          <w:rFonts w:ascii="Arial" w:eastAsia="Times New Roman" w:hAnsi="Arial" w:cs="Arial"/>
          <w:bCs/>
          <w:sz w:val="24"/>
          <w:szCs w:val="24"/>
        </w:rPr>
        <w:t xml:space="preserve">  </w:t>
      </w:r>
      <w:r w:rsidR="007D144A" w:rsidRPr="007D144A">
        <w:rPr>
          <w:rFonts w:ascii="Arial" w:eastAsia="Times New Roman" w:hAnsi="Arial" w:cs="Arial"/>
          <w:bCs/>
          <w:sz w:val="24"/>
          <w:szCs w:val="24"/>
        </w:rPr>
        <w:t xml:space="preserve">fence. Kilmaha to be reminded to strim the grass up to the fence on the allotment side. </w:t>
      </w:r>
      <w:r w:rsidR="00376975">
        <w:rPr>
          <w:rFonts w:ascii="Arial" w:eastAsia="Times New Roman" w:hAnsi="Arial" w:cs="Arial"/>
          <w:bCs/>
          <w:sz w:val="24"/>
          <w:szCs w:val="24"/>
        </w:rPr>
        <w:t xml:space="preserve">Following the request for plants, a few plants have been donated and planted in the allotment verge. </w:t>
      </w:r>
    </w:p>
    <w:p w14:paraId="4B1AE5D5" w14:textId="03A5EE27" w:rsidR="00FF643B" w:rsidRDefault="00EC64A9" w:rsidP="004066B1">
      <w:pPr>
        <w:spacing w:after="120"/>
        <w:ind w:left="720"/>
        <w:jc w:val="both"/>
        <w:rPr>
          <w:rFonts w:ascii="Arial" w:eastAsia="Times New Roman" w:hAnsi="Arial" w:cs="Arial"/>
          <w:b/>
          <w:sz w:val="24"/>
          <w:szCs w:val="24"/>
        </w:rPr>
      </w:pPr>
      <w:r>
        <w:rPr>
          <w:rFonts w:ascii="Arial" w:eastAsia="Times New Roman" w:hAnsi="Arial" w:cs="Arial"/>
          <w:b/>
          <w:sz w:val="24"/>
          <w:szCs w:val="24"/>
        </w:rPr>
        <w:t>F</w:t>
      </w:r>
      <w:r w:rsidR="003B2790">
        <w:rPr>
          <w:rFonts w:ascii="Arial" w:eastAsia="Times New Roman" w:hAnsi="Arial" w:cs="Arial"/>
          <w:b/>
          <w:sz w:val="24"/>
          <w:szCs w:val="24"/>
        </w:rPr>
        <w:t>. DEFIBRILLATOR</w:t>
      </w:r>
      <w:r w:rsidR="004066B1">
        <w:rPr>
          <w:rFonts w:ascii="Arial" w:eastAsia="Times New Roman" w:hAnsi="Arial" w:cs="Arial"/>
          <w:b/>
          <w:sz w:val="24"/>
          <w:szCs w:val="24"/>
        </w:rPr>
        <w:t xml:space="preserve"> </w:t>
      </w:r>
      <w:r w:rsidR="007D144A">
        <w:rPr>
          <w:rFonts w:ascii="Arial" w:eastAsia="Times New Roman" w:hAnsi="Arial" w:cs="Arial"/>
          <w:b/>
          <w:sz w:val="24"/>
          <w:szCs w:val="24"/>
        </w:rPr>
        <w:t xml:space="preserve">– </w:t>
      </w:r>
      <w:r w:rsidR="007D144A" w:rsidRPr="007D144A">
        <w:rPr>
          <w:rFonts w:ascii="Arial" w:eastAsia="Times New Roman" w:hAnsi="Arial" w:cs="Arial"/>
          <w:bCs/>
          <w:sz w:val="24"/>
          <w:szCs w:val="24"/>
        </w:rPr>
        <w:t>no report</w:t>
      </w:r>
    </w:p>
    <w:p w14:paraId="7D1CE63C" w14:textId="77867254" w:rsidR="002948E7" w:rsidRDefault="00F161E8" w:rsidP="00F36A41">
      <w:pPr>
        <w:spacing w:after="120"/>
        <w:ind w:left="720" w:hanging="720"/>
        <w:jc w:val="both"/>
        <w:rPr>
          <w:rFonts w:ascii="Arial" w:eastAsia="Times New Roman" w:hAnsi="Arial" w:cs="Arial"/>
          <w:bCs/>
          <w:sz w:val="24"/>
          <w:szCs w:val="24"/>
        </w:rPr>
      </w:pPr>
      <w:r>
        <w:rPr>
          <w:rFonts w:ascii="Arial" w:eastAsia="Times New Roman" w:hAnsi="Arial" w:cs="Arial"/>
          <w:b/>
          <w:sz w:val="24"/>
          <w:szCs w:val="24"/>
        </w:rPr>
        <w:t>8</w:t>
      </w:r>
      <w:r w:rsidR="002948E7" w:rsidRPr="000642E3">
        <w:rPr>
          <w:rFonts w:ascii="Arial" w:eastAsia="Times New Roman" w:hAnsi="Arial" w:cs="Arial"/>
          <w:b/>
          <w:sz w:val="24"/>
          <w:szCs w:val="24"/>
        </w:rPr>
        <w:t>.</w:t>
      </w:r>
      <w:r w:rsidR="002948E7" w:rsidRPr="000642E3">
        <w:rPr>
          <w:rFonts w:ascii="Arial" w:eastAsia="Times New Roman" w:hAnsi="Arial" w:cs="Arial"/>
          <w:b/>
          <w:sz w:val="24"/>
          <w:szCs w:val="24"/>
        </w:rPr>
        <w:tab/>
        <w:t>ACTION</w:t>
      </w:r>
      <w:r w:rsidR="004066B1">
        <w:rPr>
          <w:rFonts w:ascii="Arial" w:eastAsia="Times New Roman" w:hAnsi="Arial" w:cs="Arial"/>
          <w:b/>
          <w:sz w:val="24"/>
          <w:szCs w:val="24"/>
        </w:rPr>
        <w:t xml:space="preserve"> PLAN </w:t>
      </w:r>
      <w:r w:rsidR="002948E7">
        <w:rPr>
          <w:rFonts w:ascii="Arial" w:eastAsia="Times New Roman" w:hAnsi="Arial" w:cs="Arial"/>
          <w:b/>
          <w:sz w:val="24"/>
          <w:szCs w:val="24"/>
        </w:rPr>
        <w:t>–</w:t>
      </w:r>
      <w:r w:rsidR="002948E7">
        <w:rPr>
          <w:rFonts w:ascii="Arial" w:eastAsia="Times New Roman" w:hAnsi="Arial" w:cs="Arial"/>
          <w:bCs/>
          <w:sz w:val="24"/>
          <w:szCs w:val="24"/>
        </w:rPr>
        <w:t xml:space="preserve"> To receive the contents of the Action</w:t>
      </w:r>
      <w:r w:rsidR="004066B1">
        <w:rPr>
          <w:rFonts w:ascii="Arial" w:eastAsia="Times New Roman" w:hAnsi="Arial" w:cs="Arial"/>
          <w:bCs/>
          <w:sz w:val="24"/>
          <w:szCs w:val="24"/>
        </w:rPr>
        <w:t xml:space="preserve"> Plan </w:t>
      </w:r>
      <w:r w:rsidR="002948E7">
        <w:rPr>
          <w:rFonts w:ascii="Arial" w:eastAsia="Times New Roman" w:hAnsi="Arial" w:cs="Arial"/>
          <w:bCs/>
          <w:sz w:val="24"/>
          <w:szCs w:val="24"/>
        </w:rPr>
        <w:t xml:space="preserve">and </w:t>
      </w:r>
      <w:r w:rsidR="00F36A41">
        <w:rPr>
          <w:rFonts w:ascii="Arial" w:eastAsia="Times New Roman" w:hAnsi="Arial" w:cs="Arial"/>
          <w:bCs/>
          <w:sz w:val="24"/>
          <w:szCs w:val="24"/>
        </w:rPr>
        <w:t xml:space="preserve">to </w:t>
      </w:r>
      <w:r w:rsidR="004066B1">
        <w:rPr>
          <w:rFonts w:ascii="Arial" w:eastAsia="Times New Roman" w:hAnsi="Arial" w:cs="Arial"/>
          <w:bCs/>
          <w:sz w:val="24"/>
          <w:szCs w:val="24"/>
        </w:rPr>
        <w:t xml:space="preserve">agree any </w:t>
      </w:r>
      <w:r w:rsidR="00E76C93">
        <w:rPr>
          <w:rFonts w:ascii="Arial" w:eastAsia="Times New Roman" w:hAnsi="Arial" w:cs="Arial"/>
          <w:bCs/>
          <w:sz w:val="24"/>
          <w:szCs w:val="24"/>
        </w:rPr>
        <w:t xml:space="preserve">new </w:t>
      </w:r>
      <w:r w:rsidR="004066B1">
        <w:rPr>
          <w:rFonts w:ascii="Arial" w:eastAsia="Times New Roman" w:hAnsi="Arial" w:cs="Arial"/>
          <w:bCs/>
          <w:sz w:val="24"/>
          <w:szCs w:val="24"/>
        </w:rPr>
        <w:t>actions</w:t>
      </w:r>
      <w:r w:rsidR="00F36A41">
        <w:rPr>
          <w:rFonts w:ascii="Arial" w:eastAsia="Times New Roman" w:hAnsi="Arial" w:cs="Arial"/>
          <w:bCs/>
          <w:sz w:val="24"/>
          <w:szCs w:val="24"/>
        </w:rPr>
        <w:t xml:space="preserve">. </w:t>
      </w:r>
      <w:r w:rsidR="00E76C93">
        <w:rPr>
          <w:rFonts w:ascii="Arial" w:eastAsia="Times New Roman" w:hAnsi="Arial" w:cs="Arial"/>
          <w:bCs/>
          <w:sz w:val="24"/>
          <w:szCs w:val="24"/>
        </w:rPr>
        <w:t>Outstanding Actions:</w:t>
      </w:r>
    </w:p>
    <w:p w14:paraId="58B4ECFF" w14:textId="77777777" w:rsidR="00EF6525" w:rsidRDefault="00EF6525" w:rsidP="00EF6525">
      <w:pPr>
        <w:spacing w:after="108"/>
        <w:ind w:left="720" w:right="178"/>
        <w:rPr>
          <w:rFonts w:ascii="Arial" w:eastAsia="Times New Roman" w:hAnsi="Arial" w:cs="Arial"/>
          <w:bCs/>
          <w:sz w:val="24"/>
          <w:szCs w:val="24"/>
        </w:rPr>
      </w:pPr>
      <w:r w:rsidRPr="00F161E8">
        <w:rPr>
          <w:rFonts w:ascii="Arial" w:eastAsia="Times New Roman" w:hAnsi="Arial" w:cs="Arial"/>
          <w:bCs/>
          <w:sz w:val="24"/>
          <w:szCs w:val="24"/>
        </w:rPr>
        <w:t xml:space="preserve">Council resolved to purchase a floral planter to be placed by the Parish Council noticeboard. This will be a trial to see how successful it is before purchasing troughs for all entry points into the parish. Clerk to obtain quotes and to apply for a street furniture licence. </w:t>
      </w:r>
    </w:p>
    <w:p w14:paraId="2FF4EA13" w14:textId="4A16F5A1" w:rsidR="00EF6525" w:rsidRPr="00F161E8" w:rsidRDefault="00EF6525" w:rsidP="00EF6525">
      <w:pPr>
        <w:spacing w:after="108"/>
        <w:ind w:left="720" w:right="178"/>
        <w:rPr>
          <w:rFonts w:ascii="Arial" w:eastAsia="Times New Roman" w:hAnsi="Arial" w:cs="Arial"/>
          <w:bCs/>
          <w:sz w:val="24"/>
          <w:szCs w:val="24"/>
        </w:rPr>
      </w:pPr>
      <w:r>
        <w:rPr>
          <w:rFonts w:ascii="Arial" w:eastAsia="Times New Roman" w:hAnsi="Arial" w:cs="Arial"/>
          <w:bCs/>
          <w:sz w:val="24"/>
          <w:szCs w:val="24"/>
        </w:rPr>
        <w:t xml:space="preserve">The licence costs £280 per application. The area by the noticeboards may not be suitable due to the proximity of the pavement. Clerk to obtain more details of location requirements, manufacturing materials and sizes allowed. </w:t>
      </w:r>
    </w:p>
    <w:p w14:paraId="58B98661" w14:textId="59530AD1" w:rsidR="002948E7" w:rsidRPr="0044616B" w:rsidRDefault="00F161E8" w:rsidP="002948E7">
      <w:pPr>
        <w:spacing w:after="120"/>
        <w:jc w:val="both"/>
        <w:rPr>
          <w:rFonts w:ascii="Arial" w:eastAsia="Times New Roman" w:hAnsi="Arial" w:cs="Arial"/>
          <w:b/>
          <w:sz w:val="24"/>
          <w:szCs w:val="24"/>
        </w:rPr>
      </w:pPr>
      <w:r>
        <w:rPr>
          <w:rFonts w:ascii="Arial" w:eastAsia="Times New Roman" w:hAnsi="Arial" w:cs="Arial"/>
          <w:b/>
          <w:sz w:val="24"/>
          <w:szCs w:val="24"/>
        </w:rPr>
        <w:t>9</w:t>
      </w:r>
      <w:r w:rsidR="003B2790">
        <w:rPr>
          <w:rFonts w:ascii="Arial" w:eastAsia="Times New Roman" w:hAnsi="Arial" w:cs="Arial"/>
          <w:b/>
          <w:sz w:val="24"/>
          <w:szCs w:val="24"/>
        </w:rPr>
        <w:t>.</w:t>
      </w:r>
      <w:r w:rsidR="002948E7" w:rsidRPr="00947FD0">
        <w:rPr>
          <w:rFonts w:ascii="Arial" w:eastAsia="Times New Roman" w:hAnsi="Arial" w:cs="Arial"/>
          <w:bCs/>
          <w:sz w:val="24"/>
          <w:szCs w:val="24"/>
        </w:rPr>
        <w:tab/>
      </w:r>
      <w:r w:rsidR="002948E7" w:rsidRPr="0044616B">
        <w:rPr>
          <w:rFonts w:ascii="Arial" w:eastAsia="Times New Roman" w:hAnsi="Arial" w:cs="Arial"/>
          <w:b/>
          <w:sz w:val="24"/>
          <w:szCs w:val="24"/>
        </w:rPr>
        <w:t xml:space="preserve">PLANNING APPLICATIONS – </w:t>
      </w:r>
      <w:r w:rsidR="002948E7" w:rsidRPr="0044616B">
        <w:rPr>
          <w:rFonts w:ascii="Arial" w:eastAsia="Times New Roman" w:hAnsi="Arial" w:cs="Arial"/>
          <w:bCs/>
          <w:sz w:val="24"/>
          <w:szCs w:val="24"/>
        </w:rPr>
        <w:t xml:space="preserve">To agree responses to recent applications, to </w:t>
      </w:r>
      <w:r w:rsidR="002948E7" w:rsidRPr="0044616B">
        <w:rPr>
          <w:rFonts w:ascii="Arial" w:eastAsia="Times New Roman" w:hAnsi="Arial" w:cs="Arial"/>
          <w:bCs/>
          <w:sz w:val="24"/>
          <w:szCs w:val="24"/>
        </w:rPr>
        <w:tab/>
        <w:t>ratify comments made between meetings and to note decisions.</w:t>
      </w:r>
    </w:p>
    <w:p w14:paraId="66D94432" w14:textId="4161B4B1" w:rsidR="00F161E8" w:rsidRPr="00CA75C3" w:rsidRDefault="002948E7" w:rsidP="00F161E8">
      <w:pPr>
        <w:ind w:left="720" w:hanging="720"/>
        <w:rPr>
          <w:rFonts w:ascii="Arial" w:eastAsia="Times New Roman" w:hAnsi="Arial" w:cs="Arial"/>
          <w:bCs/>
          <w:sz w:val="24"/>
          <w:szCs w:val="24"/>
        </w:rPr>
      </w:pPr>
      <w:r w:rsidRPr="00CA75C3">
        <w:rPr>
          <w:rFonts w:ascii="Arial" w:eastAsia="Times New Roman" w:hAnsi="Arial" w:cs="Arial"/>
          <w:b/>
          <w:sz w:val="24"/>
          <w:szCs w:val="24"/>
        </w:rPr>
        <w:t>A.</w:t>
      </w:r>
      <w:r w:rsidRPr="00CA75C3">
        <w:rPr>
          <w:rFonts w:ascii="Arial" w:eastAsia="Times New Roman" w:hAnsi="Arial" w:cs="Arial"/>
          <w:b/>
          <w:sz w:val="24"/>
          <w:szCs w:val="24"/>
        </w:rPr>
        <w:tab/>
        <w:t>Received –</w:t>
      </w:r>
      <w:bookmarkStart w:id="1" w:name="_Hlk150412486"/>
      <w:r w:rsidR="00C00285" w:rsidRPr="00CA75C3">
        <w:rPr>
          <w:rFonts w:ascii="Arial" w:eastAsia="Times New Roman" w:hAnsi="Arial" w:cs="Arial"/>
          <w:bCs/>
          <w:sz w:val="24"/>
          <w:szCs w:val="24"/>
        </w:rPr>
        <w:t xml:space="preserve"> </w:t>
      </w:r>
      <w:r w:rsidR="00CA75C3" w:rsidRPr="00CA75C3">
        <w:rPr>
          <w:rFonts w:ascii="Arial" w:eastAsia="Times New Roman" w:hAnsi="Arial" w:cs="Arial"/>
          <w:bCs/>
          <w:sz w:val="24"/>
          <w:szCs w:val="24"/>
        </w:rPr>
        <w:t xml:space="preserve">None </w:t>
      </w:r>
    </w:p>
    <w:p w14:paraId="56BB8695" w14:textId="7507A569" w:rsidR="008C7CEE" w:rsidRPr="00CA75C3" w:rsidRDefault="0075706E" w:rsidP="006542D5">
      <w:pPr>
        <w:ind w:left="720" w:hanging="720"/>
        <w:rPr>
          <w:rFonts w:ascii="Arial" w:eastAsia="Times New Roman" w:hAnsi="Arial" w:cs="Arial"/>
          <w:b/>
          <w:sz w:val="24"/>
          <w:szCs w:val="24"/>
        </w:rPr>
      </w:pPr>
      <w:r w:rsidRPr="00CA75C3">
        <w:rPr>
          <w:rFonts w:ascii="Arial" w:eastAsia="Times New Roman" w:hAnsi="Arial" w:cs="Arial"/>
          <w:b/>
          <w:sz w:val="24"/>
          <w:szCs w:val="24"/>
        </w:rPr>
        <w:t>B</w:t>
      </w:r>
      <w:r w:rsidRPr="00CA75C3">
        <w:rPr>
          <w:rFonts w:ascii="Arial" w:eastAsia="Times New Roman" w:hAnsi="Arial" w:cs="Arial"/>
          <w:b/>
          <w:sz w:val="24"/>
          <w:szCs w:val="24"/>
        </w:rPr>
        <w:tab/>
        <w:t xml:space="preserve">Responded </w:t>
      </w:r>
      <w:r w:rsidR="00E56CFD" w:rsidRPr="00CA75C3">
        <w:rPr>
          <w:rFonts w:ascii="Arial" w:eastAsia="Times New Roman" w:hAnsi="Arial" w:cs="Arial"/>
          <w:b/>
          <w:sz w:val="24"/>
          <w:szCs w:val="24"/>
        </w:rPr>
        <w:t>–</w:t>
      </w:r>
      <w:r w:rsidRPr="00CA75C3">
        <w:rPr>
          <w:rFonts w:ascii="Arial" w:eastAsia="Times New Roman" w:hAnsi="Arial" w:cs="Arial"/>
          <w:b/>
          <w:sz w:val="24"/>
          <w:szCs w:val="24"/>
        </w:rPr>
        <w:t xml:space="preserve"> </w:t>
      </w:r>
      <w:r w:rsidR="00CA75C3" w:rsidRPr="00CA75C3">
        <w:rPr>
          <w:rFonts w:ascii="Arial" w:eastAsia="Times New Roman" w:hAnsi="Arial" w:cs="Arial"/>
          <w:bCs/>
          <w:sz w:val="24"/>
          <w:szCs w:val="24"/>
        </w:rPr>
        <w:t>None</w:t>
      </w:r>
      <w:r w:rsidR="00CA75C3" w:rsidRPr="00CA75C3">
        <w:rPr>
          <w:rFonts w:ascii="Arial" w:eastAsia="Times New Roman" w:hAnsi="Arial" w:cs="Arial"/>
          <w:b/>
          <w:sz w:val="24"/>
          <w:szCs w:val="24"/>
        </w:rPr>
        <w:t xml:space="preserve"> </w:t>
      </w:r>
      <w:r w:rsidR="006D2FF8" w:rsidRPr="00CA75C3">
        <w:rPr>
          <w:rFonts w:ascii="Arial" w:eastAsia="Times New Roman" w:hAnsi="Arial" w:cs="Arial"/>
          <w:bCs/>
        </w:rPr>
        <w:t xml:space="preserve"> </w:t>
      </w:r>
      <w:r w:rsidR="00F161E8" w:rsidRPr="00CA75C3">
        <w:rPr>
          <w:rFonts w:ascii="Arial" w:eastAsia="Times New Roman" w:hAnsi="Arial" w:cs="Arial"/>
          <w:bCs/>
        </w:rPr>
        <w:t xml:space="preserve"> </w:t>
      </w:r>
    </w:p>
    <w:bookmarkEnd w:id="1"/>
    <w:p w14:paraId="0383C592" w14:textId="0DC35889" w:rsidR="002A1875" w:rsidRPr="00CA75C3" w:rsidRDefault="00545831" w:rsidP="00C63731">
      <w:pPr>
        <w:ind w:left="720" w:hanging="720"/>
        <w:rPr>
          <w:rFonts w:ascii="Tahoma" w:hAnsi="Tahoma" w:cs="Tahoma"/>
        </w:rPr>
      </w:pPr>
      <w:r w:rsidRPr="00CA75C3">
        <w:rPr>
          <w:rFonts w:ascii="Arial" w:eastAsia="Times New Roman" w:hAnsi="Arial" w:cs="Arial"/>
          <w:b/>
          <w:sz w:val="24"/>
          <w:szCs w:val="24"/>
        </w:rPr>
        <w:t>C</w:t>
      </w:r>
      <w:r w:rsidR="002948E7" w:rsidRPr="00CA75C3">
        <w:rPr>
          <w:rFonts w:ascii="Arial" w:eastAsia="Times New Roman" w:hAnsi="Arial" w:cs="Arial"/>
          <w:b/>
          <w:sz w:val="24"/>
          <w:szCs w:val="24"/>
        </w:rPr>
        <w:t>.</w:t>
      </w:r>
      <w:r w:rsidR="002948E7" w:rsidRPr="00CA75C3">
        <w:rPr>
          <w:rFonts w:ascii="Arial" w:eastAsia="Times New Roman" w:hAnsi="Arial" w:cs="Arial"/>
          <w:bCs/>
          <w:sz w:val="24"/>
          <w:szCs w:val="24"/>
        </w:rPr>
        <w:tab/>
      </w:r>
      <w:r w:rsidR="002948E7" w:rsidRPr="00CA75C3">
        <w:rPr>
          <w:rFonts w:ascii="Arial" w:eastAsia="Times New Roman" w:hAnsi="Arial" w:cs="Arial"/>
          <w:b/>
          <w:sz w:val="24"/>
          <w:szCs w:val="24"/>
        </w:rPr>
        <w:t>Dealt with Between Meetings</w:t>
      </w:r>
      <w:r w:rsidR="002948E7" w:rsidRPr="00CA75C3">
        <w:rPr>
          <w:rFonts w:ascii="Arial" w:eastAsia="Times New Roman" w:hAnsi="Arial" w:cs="Arial"/>
          <w:bCs/>
          <w:sz w:val="24"/>
          <w:szCs w:val="24"/>
        </w:rPr>
        <w:t xml:space="preserve"> –</w:t>
      </w:r>
      <w:r w:rsidR="002948E7" w:rsidRPr="00CA75C3">
        <w:rPr>
          <w:rFonts w:ascii="Arial" w:eastAsia="Times New Roman" w:hAnsi="Arial" w:cs="Arial"/>
          <w:bCs/>
          <w:sz w:val="24"/>
          <w:szCs w:val="24"/>
        </w:rPr>
        <w:tab/>
      </w:r>
      <w:r w:rsidR="000F0D43" w:rsidRPr="00CA75C3">
        <w:rPr>
          <w:rFonts w:ascii="Arial" w:eastAsia="Times New Roman" w:hAnsi="Arial" w:cs="Arial"/>
          <w:bCs/>
          <w:sz w:val="24"/>
          <w:szCs w:val="24"/>
        </w:rPr>
        <w:t>none</w:t>
      </w:r>
      <w:r w:rsidR="002A1875" w:rsidRPr="00CA75C3">
        <w:rPr>
          <w:rFonts w:ascii="Tahoma" w:hAnsi="Tahoma" w:cs="Tahoma"/>
        </w:rPr>
        <w:t xml:space="preserve"> </w:t>
      </w:r>
    </w:p>
    <w:p w14:paraId="7FED5291" w14:textId="0A5065BA" w:rsidR="0099569C" w:rsidRPr="00CA75C3" w:rsidRDefault="00545831" w:rsidP="0086530E">
      <w:pPr>
        <w:ind w:left="720" w:hanging="720"/>
        <w:rPr>
          <w:rFonts w:ascii="Arial" w:eastAsia="Times New Roman" w:hAnsi="Arial" w:cs="Arial"/>
          <w:bCs/>
          <w:sz w:val="24"/>
          <w:szCs w:val="24"/>
        </w:rPr>
      </w:pPr>
      <w:r w:rsidRPr="00CA75C3">
        <w:rPr>
          <w:rFonts w:ascii="Arial" w:eastAsia="Times New Roman" w:hAnsi="Arial" w:cs="Arial"/>
          <w:b/>
          <w:sz w:val="24"/>
          <w:szCs w:val="24"/>
        </w:rPr>
        <w:t>D</w:t>
      </w:r>
      <w:r w:rsidR="002948E7" w:rsidRPr="00CA75C3">
        <w:rPr>
          <w:rFonts w:ascii="Arial" w:eastAsia="Times New Roman" w:hAnsi="Arial" w:cs="Arial"/>
          <w:b/>
          <w:sz w:val="24"/>
          <w:szCs w:val="24"/>
        </w:rPr>
        <w:t>.</w:t>
      </w:r>
      <w:r w:rsidR="002948E7" w:rsidRPr="00CA75C3">
        <w:rPr>
          <w:rFonts w:ascii="Arial" w:eastAsia="Times New Roman" w:hAnsi="Arial" w:cs="Arial"/>
          <w:b/>
          <w:sz w:val="24"/>
          <w:szCs w:val="24"/>
        </w:rPr>
        <w:tab/>
        <w:t xml:space="preserve">Decided Since Last Meeting </w:t>
      </w:r>
      <w:r w:rsidR="002948E7" w:rsidRPr="00CA75C3">
        <w:rPr>
          <w:rFonts w:ascii="Arial" w:eastAsia="Times New Roman" w:hAnsi="Arial" w:cs="Arial"/>
          <w:bCs/>
          <w:sz w:val="24"/>
          <w:szCs w:val="24"/>
        </w:rPr>
        <w:t>–</w:t>
      </w:r>
      <w:bookmarkStart w:id="2" w:name="_Hlk150414141"/>
      <w:r w:rsidR="002948E7" w:rsidRPr="00CA75C3">
        <w:rPr>
          <w:rFonts w:ascii="Arial" w:eastAsia="Times New Roman" w:hAnsi="Arial" w:cs="Arial"/>
          <w:bCs/>
          <w:sz w:val="24"/>
          <w:szCs w:val="24"/>
        </w:rPr>
        <w:t xml:space="preserve"> </w:t>
      </w:r>
      <w:r w:rsidR="00CA75C3" w:rsidRPr="00CA75C3">
        <w:rPr>
          <w:rFonts w:ascii="Arial" w:eastAsia="Times New Roman" w:hAnsi="Arial" w:cs="Arial"/>
          <w:bCs/>
          <w:sz w:val="24"/>
          <w:szCs w:val="24"/>
        </w:rPr>
        <w:t>none</w:t>
      </w:r>
    </w:p>
    <w:bookmarkEnd w:id="2"/>
    <w:p w14:paraId="1363FAC6" w14:textId="204C8682" w:rsidR="00F161E8" w:rsidRPr="00CA75C3" w:rsidRDefault="00545831" w:rsidP="00BC7E2D">
      <w:pPr>
        <w:spacing w:after="240"/>
        <w:ind w:left="720" w:hanging="720"/>
        <w:rPr>
          <w:rFonts w:ascii="Tahoma" w:eastAsia="Times New Roman" w:hAnsi="Tahoma" w:cs="Tahoma"/>
          <w:color w:val="000000"/>
          <w:sz w:val="24"/>
          <w:szCs w:val="24"/>
          <w:lang w:eastAsia="en-GB"/>
        </w:rPr>
      </w:pPr>
      <w:r w:rsidRPr="00CA75C3">
        <w:rPr>
          <w:rFonts w:ascii="Arial" w:eastAsia="Times New Roman" w:hAnsi="Arial" w:cs="Arial"/>
          <w:b/>
          <w:sz w:val="24"/>
          <w:szCs w:val="24"/>
        </w:rPr>
        <w:t>E</w:t>
      </w:r>
      <w:r w:rsidR="002948E7" w:rsidRPr="00CA75C3">
        <w:rPr>
          <w:rFonts w:ascii="Arial" w:eastAsia="Times New Roman" w:hAnsi="Arial" w:cs="Arial"/>
          <w:b/>
          <w:sz w:val="24"/>
          <w:szCs w:val="24"/>
        </w:rPr>
        <w:t>.</w:t>
      </w:r>
      <w:r w:rsidR="002948E7" w:rsidRPr="00CA75C3">
        <w:rPr>
          <w:rFonts w:ascii="Arial" w:eastAsia="Times New Roman" w:hAnsi="Arial" w:cs="Arial"/>
          <w:b/>
          <w:sz w:val="24"/>
          <w:szCs w:val="24"/>
        </w:rPr>
        <w:tab/>
        <w:t xml:space="preserve">Withdrawn Since Last Meeting – </w:t>
      </w:r>
      <w:r w:rsidR="00CA75C3" w:rsidRPr="00CA75C3">
        <w:rPr>
          <w:rFonts w:ascii="Arial" w:eastAsia="Times New Roman" w:hAnsi="Arial" w:cs="Arial"/>
          <w:b/>
          <w:sz w:val="24"/>
          <w:szCs w:val="24"/>
        </w:rPr>
        <w:t>none</w:t>
      </w:r>
    </w:p>
    <w:p w14:paraId="35FCF706" w14:textId="28727C5B" w:rsidR="002948E7" w:rsidRPr="00CA75C3" w:rsidRDefault="00545831" w:rsidP="002948E7">
      <w:pPr>
        <w:spacing w:after="120"/>
        <w:jc w:val="both"/>
        <w:rPr>
          <w:rFonts w:ascii="Arial" w:eastAsia="Times New Roman" w:hAnsi="Arial" w:cs="Arial"/>
          <w:bCs/>
          <w:sz w:val="24"/>
          <w:szCs w:val="24"/>
        </w:rPr>
      </w:pPr>
      <w:r w:rsidRPr="00CA75C3">
        <w:rPr>
          <w:rFonts w:ascii="Arial" w:eastAsia="Times New Roman" w:hAnsi="Arial" w:cs="Arial"/>
          <w:b/>
          <w:sz w:val="24"/>
          <w:szCs w:val="24"/>
        </w:rPr>
        <w:t>F</w:t>
      </w:r>
      <w:r w:rsidR="002948E7" w:rsidRPr="00CA75C3">
        <w:rPr>
          <w:rFonts w:ascii="Arial" w:eastAsia="Times New Roman" w:hAnsi="Arial" w:cs="Arial"/>
          <w:b/>
          <w:sz w:val="24"/>
          <w:szCs w:val="24"/>
        </w:rPr>
        <w:t>.</w:t>
      </w:r>
      <w:r w:rsidR="002948E7" w:rsidRPr="00CA75C3">
        <w:rPr>
          <w:rFonts w:ascii="Arial" w:eastAsia="Times New Roman" w:hAnsi="Arial" w:cs="Arial"/>
          <w:b/>
          <w:sz w:val="24"/>
          <w:szCs w:val="24"/>
        </w:rPr>
        <w:tab/>
        <w:t xml:space="preserve">Appeals – </w:t>
      </w:r>
      <w:r w:rsidR="002948E7" w:rsidRPr="00CA75C3">
        <w:rPr>
          <w:rFonts w:ascii="Arial" w:eastAsia="Times New Roman" w:hAnsi="Arial" w:cs="Arial"/>
          <w:bCs/>
          <w:sz w:val="24"/>
          <w:szCs w:val="24"/>
        </w:rPr>
        <w:t>None.</w:t>
      </w:r>
    </w:p>
    <w:p w14:paraId="7E500662" w14:textId="1107544E" w:rsidR="00F873F5" w:rsidRDefault="00EC64A9" w:rsidP="00286903">
      <w:pPr>
        <w:spacing w:after="120"/>
        <w:ind w:left="720" w:hanging="720"/>
        <w:jc w:val="both"/>
        <w:rPr>
          <w:rFonts w:ascii="Arial" w:eastAsia="Times New Roman" w:hAnsi="Arial" w:cs="Arial"/>
          <w:bCs/>
          <w:sz w:val="24"/>
          <w:szCs w:val="24"/>
        </w:rPr>
      </w:pPr>
      <w:r w:rsidRPr="00CA75C3">
        <w:rPr>
          <w:rFonts w:ascii="Arial" w:eastAsia="Times New Roman" w:hAnsi="Arial" w:cs="Arial"/>
          <w:b/>
          <w:sz w:val="24"/>
          <w:szCs w:val="24"/>
        </w:rPr>
        <w:t>G.</w:t>
      </w:r>
      <w:r w:rsidRPr="00CA75C3">
        <w:rPr>
          <w:rFonts w:ascii="Arial" w:eastAsia="Times New Roman" w:hAnsi="Arial" w:cs="Arial"/>
          <w:b/>
          <w:sz w:val="24"/>
          <w:szCs w:val="24"/>
        </w:rPr>
        <w:tab/>
        <w:t>Enforcement</w:t>
      </w:r>
      <w:r w:rsidRPr="00CA75C3">
        <w:rPr>
          <w:rFonts w:ascii="Arial" w:eastAsia="Times New Roman" w:hAnsi="Arial" w:cs="Arial"/>
          <w:bCs/>
          <w:sz w:val="24"/>
          <w:szCs w:val="24"/>
        </w:rPr>
        <w:t xml:space="preserve"> – </w:t>
      </w:r>
      <w:r w:rsidR="00261A1E" w:rsidRPr="00CA75C3">
        <w:rPr>
          <w:rFonts w:ascii="Arial" w:eastAsia="Times New Roman" w:hAnsi="Arial" w:cs="Arial"/>
          <w:bCs/>
          <w:sz w:val="24"/>
          <w:szCs w:val="24"/>
        </w:rPr>
        <w:t>No updates</w:t>
      </w:r>
      <w:r w:rsidR="00261A1E">
        <w:rPr>
          <w:rFonts w:ascii="Arial" w:eastAsia="Times New Roman" w:hAnsi="Arial" w:cs="Arial"/>
          <w:bCs/>
          <w:sz w:val="24"/>
          <w:szCs w:val="24"/>
        </w:rPr>
        <w:t xml:space="preserve"> </w:t>
      </w:r>
    </w:p>
    <w:p w14:paraId="65C5002C" w14:textId="2A842976" w:rsidR="002948E7" w:rsidRDefault="003B2790" w:rsidP="00646306">
      <w:pPr>
        <w:spacing w:after="0"/>
        <w:jc w:val="both"/>
        <w:rPr>
          <w:rFonts w:ascii="Arial" w:eastAsia="Times New Roman" w:hAnsi="Arial" w:cs="Arial"/>
          <w:bCs/>
          <w:sz w:val="24"/>
          <w:szCs w:val="24"/>
          <w:shd w:val="clear" w:color="auto" w:fill="FFFFFF"/>
        </w:rPr>
      </w:pPr>
      <w:r>
        <w:rPr>
          <w:rFonts w:ascii="Arial" w:eastAsia="Times New Roman" w:hAnsi="Arial" w:cs="Arial"/>
          <w:b/>
          <w:sz w:val="24"/>
          <w:szCs w:val="24"/>
          <w:shd w:val="clear" w:color="auto" w:fill="FFFFFF"/>
        </w:rPr>
        <w:t>1</w:t>
      </w:r>
      <w:r w:rsidR="006D2FF8">
        <w:rPr>
          <w:rFonts w:ascii="Arial" w:eastAsia="Times New Roman" w:hAnsi="Arial" w:cs="Arial"/>
          <w:b/>
          <w:sz w:val="24"/>
          <w:szCs w:val="24"/>
          <w:shd w:val="clear" w:color="auto" w:fill="FFFFFF"/>
        </w:rPr>
        <w:t>0</w:t>
      </w:r>
      <w:r w:rsidR="00646306">
        <w:rPr>
          <w:rFonts w:ascii="Arial" w:eastAsia="Times New Roman" w:hAnsi="Arial" w:cs="Arial"/>
          <w:b/>
          <w:sz w:val="24"/>
          <w:szCs w:val="24"/>
          <w:shd w:val="clear" w:color="auto" w:fill="FFFFFF"/>
        </w:rPr>
        <w:t>.</w:t>
      </w:r>
      <w:r w:rsidR="00646306">
        <w:rPr>
          <w:rFonts w:ascii="Arial" w:eastAsia="Times New Roman" w:hAnsi="Arial" w:cs="Arial"/>
          <w:b/>
          <w:sz w:val="24"/>
          <w:szCs w:val="24"/>
          <w:shd w:val="clear" w:color="auto" w:fill="FFFFFF"/>
        </w:rPr>
        <w:tab/>
        <w:t xml:space="preserve">FINANCE </w:t>
      </w:r>
      <w:r w:rsidR="00CD59FF">
        <w:rPr>
          <w:rFonts w:ascii="Arial" w:eastAsia="Times New Roman" w:hAnsi="Arial" w:cs="Arial"/>
          <w:b/>
          <w:sz w:val="24"/>
          <w:szCs w:val="24"/>
          <w:shd w:val="clear" w:color="auto" w:fill="FFFFFF"/>
        </w:rPr>
        <w:t>–</w:t>
      </w:r>
      <w:r w:rsidR="00646306">
        <w:rPr>
          <w:rFonts w:ascii="Arial" w:eastAsia="Times New Roman" w:hAnsi="Arial" w:cs="Arial"/>
          <w:b/>
          <w:sz w:val="24"/>
          <w:szCs w:val="24"/>
          <w:shd w:val="clear" w:color="auto" w:fill="FFFFFF"/>
        </w:rPr>
        <w:t xml:space="preserve"> </w:t>
      </w:r>
      <w:r w:rsidR="00CD59FF">
        <w:rPr>
          <w:rFonts w:ascii="Arial" w:eastAsia="Times New Roman" w:hAnsi="Arial" w:cs="Arial"/>
          <w:b/>
          <w:sz w:val="24"/>
          <w:szCs w:val="24"/>
          <w:shd w:val="clear" w:color="auto" w:fill="FFFFFF"/>
        </w:rPr>
        <w:t xml:space="preserve">Council received </w:t>
      </w:r>
      <w:r w:rsidR="00646306">
        <w:rPr>
          <w:rFonts w:ascii="Arial" w:eastAsia="Times New Roman" w:hAnsi="Arial" w:cs="Arial"/>
          <w:b/>
          <w:sz w:val="24"/>
          <w:szCs w:val="24"/>
        </w:rPr>
        <w:t>the parish accounts, authorise</w:t>
      </w:r>
      <w:r w:rsidR="00CD59FF">
        <w:rPr>
          <w:rFonts w:ascii="Arial" w:eastAsia="Times New Roman" w:hAnsi="Arial" w:cs="Arial"/>
          <w:b/>
          <w:sz w:val="24"/>
          <w:szCs w:val="24"/>
        </w:rPr>
        <w:t>d</w:t>
      </w:r>
      <w:r w:rsidR="00646306">
        <w:rPr>
          <w:rFonts w:ascii="Arial" w:eastAsia="Times New Roman" w:hAnsi="Arial" w:cs="Arial"/>
          <w:b/>
          <w:sz w:val="24"/>
          <w:szCs w:val="24"/>
        </w:rPr>
        <w:t xml:space="preserve"> payments as </w:t>
      </w:r>
      <w:r w:rsidR="00646306">
        <w:rPr>
          <w:rFonts w:ascii="Arial" w:eastAsia="Times New Roman" w:hAnsi="Arial" w:cs="Arial"/>
          <w:b/>
          <w:sz w:val="24"/>
          <w:szCs w:val="24"/>
        </w:rPr>
        <w:tab/>
        <w:t>detailed</w:t>
      </w:r>
      <w:r w:rsidR="00614F34">
        <w:rPr>
          <w:rFonts w:ascii="Arial" w:eastAsia="Times New Roman" w:hAnsi="Arial" w:cs="Arial"/>
          <w:b/>
          <w:sz w:val="24"/>
          <w:szCs w:val="24"/>
        </w:rPr>
        <w:t xml:space="preserve"> and </w:t>
      </w:r>
      <w:r w:rsidR="00646306">
        <w:rPr>
          <w:rFonts w:ascii="Arial" w:eastAsia="Times New Roman" w:hAnsi="Arial" w:cs="Arial"/>
          <w:b/>
          <w:sz w:val="24"/>
          <w:szCs w:val="24"/>
        </w:rPr>
        <w:t>note</w:t>
      </w:r>
      <w:r w:rsidR="00614F34">
        <w:rPr>
          <w:rFonts w:ascii="Arial" w:eastAsia="Times New Roman" w:hAnsi="Arial" w:cs="Arial"/>
          <w:b/>
          <w:sz w:val="24"/>
          <w:szCs w:val="24"/>
        </w:rPr>
        <w:t>d</w:t>
      </w:r>
      <w:r w:rsidR="00646306">
        <w:rPr>
          <w:rFonts w:ascii="Arial" w:eastAsia="Times New Roman" w:hAnsi="Arial" w:cs="Arial"/>
          <w:b/>
          <w:sz w:val="24"/>
          <w:szCs w:val="24"/>
        </w:rPr>
        <w:t xml:space="preserve"> income</w:t>
      </w:r>
      <w:r w:rsidR="006D7F18" w:rsidRPr="00BD65D4">
        <w:rPr>
          <w:rFonts w:ascii="Arial" w:hAnsi="Arial" w:cs="Arial"/>
          <w:sz w:val="24"/>
          <w:szCs w:val="24"/>
          <w:shd w:val="clear" w:color="auto" w:fill="FFFFFF"/>
        </w:rPr>
        <w:tab/>
      </w:r>
    </w:p>
    <w:tbl>
      <w:tblPr>
        <w:tblW w:w="9054" w:type="dxa"/>
        <w:tblLook w:val="04A0" w:firstRow="1" w:lastRow="0" w:firstColumn="1" w:lastColumn="0" w:noHBand="0" w:noVBand="1"/>
      </w:tblPr>
      <w:tblGrid>
        <w:gridCol w:w="892"/>
        <w:gridCol w:w="5428"/>
        <w:gridCol w:w="500"/>
        <w:gridCol w:w="1426"/>
        <w:gridCol w:w="808"/>
      </w:tblGrid>
      <w:tr w:rsidR="004066B1" w:rsidRPr="004066B1" w14:paraId="6DE535E4" w14:textId="77777777" w:rsidTr="006A0E63">
        <w:tc>
          <w:tcPr>
            <w:tcW w:w="9054" w:type="dxa"/>
            <w:gridSpan w:val="5"/>
            <w:hideMark/>
          </w:tcPr>
          <w:p w14:paraId="22067C8F" w14:textId="06187A70" w:rsidR="0093152D" w:rsidRPr="004066B1" w:rsidRDefault="0093152D" w:rsidP="0093152D">
            <w:pPr>
              <w:spacing w:after="120"/>
              <w:ind w:left="-105"/>
              <w:rPr>
                <w:rFonts w:ascii="Arial" w:eastAsia="MS Mincho" w:hAnsi="Arial"/>
                <w:bCs/>
                <w:color w:val="EE0000"/>
              </w:rPr>
            </w:pPr>
            <w:r w:rsidRPr="004066B1">
              <w:rPr>
                <w:rFonts w:ascii="Arial" w:eastAsia="MS Mincho" w:hAnsi="Arial"/>
                <w:bCs/>
                <w:color w:val="EE0000"/>
              </w:rPr>
              <w:t xml:space="preserve">        </w:t>
            </w:r>
          </w:p>
        </w:tc>
      </w:tr>
      <w:tr w:rsidR="00D2472D" w:rsidRPr="004066B1" w14:paraId="6D68E78B"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hideMark/>
          </w:tcPr>
          <w:p w14:paraId="0D5151A9" w14:textId="77777777" w:rsidR="002948E7" w:rsidRPr="004E122F" w:rsidRDefault="002948E7" w:rsidP="00DA58A6">
            <w:pPr>
              <w:tabs>
                <w:tab w:val="left" w:pos="6223"/>
              </w:tabs>
              <w:spacing w:after="0" w:line="240" w:lineRule="auto"/>
              <w:ind w:left="142" w:right="-74"/>
              <w:jc w:val="both"/>
              <w:rPr>
                <w:rFonts w:ascii="Arial" w:eastAsia="Times New Roman" w:hAnsi="Arial" w:cs="Arial"/>
                <w:b/>
                <w:sz w:val="24"/>
                <w:szCs w:val="24"/>
              </w:rPr>
            </w:pPr>
            <w:r w:rsidRPr="004E122F">
              <w:rPr>
                <w:rFonts w:ascii="Arial" w:eastAsia="Times New Roman" w:hAnsi="Arial" w:cs="Arial"/>
                <w:bCs/>
                <w:sz w:val="24"/>
                <w:szCs w:val="24"/>
              </w:rPr>
              <w:t>(</w:t>
            </w:r>
            <w:r w:rsidRPr="004E122F">
              <w:rPr>
                <w:rFonts w:ascii="Arial" w:eastAsia="Times New Roman" w:hAnsi="Arial" w:cs="Arial"/>
                <w:b/>
                <w:sz w:val="24"/>
                <w:szCs w:val="24"/>
              </w:rPr>
              <w:t>a)</w:t>
            </w:r>
          </w:p>
        </w:tc>
        <w:tc>
          <w:tcPr>
            <w:tcW w:w="5428" w:type="dxa"/>
            <w:tcBorders>
              <w:top w:val="single" w:sz="4" w:space="0" w:color="auto"/>
              <w:left w:val="single" w:sz="4" w:space="0" w:color="auto"/>
              <w:bottom w:val="single" w:sz="4" w:space="0" w:color="auto"/>
              <w:right w:val="single" w:sz="4" w:space="0" w:color="auto"/>
            </w:tcBorders>
            <w:hideMark/>
          </w:tcPr>
          <w:p w14:paraId="03B66E2E" w14:textId="7283F022" w:rsidR="002948E7" w:rsidRPr="004E122F" w:rsidRDefault="002948E7" w:rsidP="00DA58A6">
            <w:pPr>
              <w:tabs>
                <w:tab w:val="left" w:pos="6223"/>
              </w:tabs>
              <w:spacing w:after="0" w:line="240" w:lineRule="auto"/>
              <w:ind w:left="142" w:right="-74"/>
              <w:jc w:val="both"/>
              <w:rPr>
                <w:rFonts w:ascii="Arial" w:eastAsia="Times New Roman" w:hAnsi="Arial" w:cs="Arial"/>
                <w:b/>
                <w:sz w:val="24"/>
                <w:szCs w:val="24"/>
              </w:rPr>
            </w:pPr>
            <w:r w:rsidRPr="004E122F">
              <w:rPr>
                <w:rFonts w:ascii="Arial" w:eastAsia="Times New Roman" w:hAnsi="Arial" w:cs="Arial"/>
                <w:b/>
                <w:sz w:val="24"/>
                <w:szCs w:val="24"/>
              </w:rPr>
              <w:t xml:space="preserve">Statement of Accounts as </w:t>
            </w:r>
            <w:r w:rsidR="00686C17" w:rsidRPr="004E122F">
              <w:rPr>
                <w:rFonts w:ascii="Arial" w:eastAsia="Times New Roman" w:hAnsi="Arial" w:cs="Arial"/>
                <w:b/>
                <w:sz w:val="24"/>
                <w:szCs w:val="24"/>
              </w:rPr>
              <w:t>of</w:t>
            </w:r>
            <w:r w:rsidRPr="004E122F">
              <w:rPr>
                <w:rFonts w:ascii="Arial" w:eastAsia="Times New Roman" w:hAnsi="Arial" w:cs="Arial"/>
                <w:b/>
                <w:sz w:val="24"/>
                <w:szCs w:val="24"/>
              </w:rPr>
              <w:t xml:space="preserve"> </w:t>
            </w:r>
            <w:r w:rsidR="00336959" w:rsidRPr="004E122F">
              <w:rPr>
                <w:rFonts w:ascii="Arial" w:eastAsia="Times New Roman" w:hAnsi="Arial" w:cs="Arial"/>
                <w:b/>
                <w:sz w:val="24"/>
                <w:szCs w:val="24"/>
              </w:rPr>
              <w:t>2</w:t>
            </w:r>
            <w:r w:rsidR="00302730">
              <w:rPr>
                <w:rFonts w:ascii="Arial" w:eastAsia="Times New Roman" w:hAnsi="Arial" w:cs="Arial"/>
                <w:b/>
                <w:sz w:val="24"/>
                <w:szCs w:val="24"/>
              </w:rPr>
              <w:t>8</w:t>
            </w:r>
            <w:r w:rsidR="00302730" w:rsidRPr="00302730">
              <w:rPr>
                <w:rFonts w:ascii="Arial" w:eastAsia="Times New Roman" w:hAnsi="Arial" w:cs="Arial"/>
                <w:b/>
                <w:sz w:val="24"/>
                <w:szCs w:val="24"/>
                <w:vertAlign w:val="superscript"/>
              </w:rPr>
              <w:t>th</w:t>
            </w:r>
            <w:r w:rsidR="00302730">
              <w:rPr>
                <w:rFonts w:ascii="Arial" w:eastAsia="Times New Roman" w:hAnsi="Arial" w:cs="Arial"/>
                <w:b/>
                <w:sz w:val="24"/>
                <w:szCs w:val="24"/>
              </w:rPr>
              <w:t xml:space="preserve"> April </w:t>
            </w:r>
            <w:r w:rsidR="003A3FD3">
              <w:rPr>
                <w:rFonts w:ascii="Arial" w:eastAsia="Times New Roman" w:hAnsi="Arial" w:cs="Arial"/>
                <w:b/>
                <w:sz w:val="24"/>
                <w:szCs w:val="24"/>
              </w:rPr>
              <w:t>2026</w:t>
            </w:r>
          </w:p>
        </w:tc>
        <w:tc>
          <w:tcPr>
            <w:tcW w:w="500" w:type="dxa"/>
            <w:tcBorders>
              <w:top w:val="single" w:sz="4" w:space="0" w:color="auto"/>
              <w:left w:val="single" w:sz="4" w:space="0" w:color="auto"/>
              <w:bottom w:val="single" w:sz="4" w:space="0" w:color="auto"/>
              <w:right w:val="single" w:sz="4" w:space="0" w:color="auto"/>
            </w:tcBorders>
          </w:tcPr>
          <w:p w14:paraId="08AD8D84" w14:textId="77777777" w:rsidR="002948E7" w:rsidRPr="004E122F" w:rsidRDefault="002948E7" w:rsidP="00DA58A6">
            <w:pPr>
              <w:tabs>
                <w:tab w:val="left" w:pos="6223"/>
              </w:tabs>
              <w:spacing w:after="0" w:line="240" w:lineRule="auto"/>
              <w:ind w:left="142" w:right="-74"/>
              <w:jc w:val="both"/>
              <w:rPr>
                <w:rFonts w:ascii="Arial" w:eastAsia="Times New Roman" w:hAnsi="Arial" w:cs="Arial"/>
                <w:b/>
                <w:color w:val="EE0000"/>
                <w:sz w:val="24"/>
                <w:szCs w:val="24"/>
              </w:rPr>
            </w:pPr>
          </w:p>
        </w:tc>
        <w:tc>
          <w:tcPr>
            <w:tcW w:w="1426" w:type="dxa"/>
            <w:tcBorders>
              <w:top w:val="single" w:sz="4" w:space="0" w:color="auto"/>
              <w:left w:val="single" w:sz="4" w:space="0" w:color="auto"/>
              <w:bottom w:val="single" w:sz="4" w:space="0" w:color="auto"/>
              <w:right w:val="single" w:sz="4" w:space="0" w:color="auto"/>
            </w:tcBorders>
          </w:tcPr>
          <w:p w14:paraId="051ABA47" w14:textId="77777777" w:rsidR="002948E7" w:rsidRPr="004E122F" w:rsidRDefault="002948E7" w:rsidP="00DA58A6">
            <w:pPr>
              <w:tabs>
                <w:tab w:val="left" w:pos="6223"/>
              </w:tabs>
              <w:spacing w:after="0" w:line="240" w:lineRule="auto"/>
              <w:ind w:left="142" w:right="-74"/>
              <w:jc w:val="both"/>
              <w:rPr>
                <w:rFonts w:ascii="Arial" w:eastAsia="Times New Roman" w:hAnsi="Arial" w:cs="Arial"/>
                <w:b/>
                <w:color w:val="EE0000"/>
                <w:sz w:val="24"/>
                <w:szCs w:val="24"/>
              </w:rPr>
            </w:pPr>
          </w:p>
        </w:tc>
      </w:tr>
      <w:tr w:rsidR="00D2472D" w:rsidRPr="004066B1" w14:paraId="35134D21"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6C87B0B6" w14:textId="77777777" w:rsidR="002948E7" w:rsidRPr="004E122F" w:rsidRDefault="002948E7" w:rsidP="00DA58A6">
            <w:pPr>
              <w:tabs>
                <w:tab w:val="left" w:pos="6223"/>
              </w:tabs>
              <w:spacing w:after="0" w:line="240" w:lineRule="auto"/>
              <w:ind w:left="142" w:right="-74"/>
              <w:jc w:val="both"/>
              <w:rPr>
                <w:rFonts w:ascii="Arial" w:eastAsia="Times New Roman" w:hAnsi="Arial" w:cs="Arial"/>
                <w:color w:val="EE0000"/>
                <w:sz w:val="24"/>
                <w:szCs w:val="24"/>
              </w:rPr>
            </w:pPr>
          </w:p>
        </w:tc>
        <w:tc>
          <w:tcPr>
            <w:tcW w:w="5428" w:type="dxa"/>
            <w:tcBorders>
              <w:top w:val="single" w:sz="4" w:space="0" w:color="auto"/>
              <w:left w:val="single" w:sz="4" w:space="0" w:color="auto"/>
              <w:bottom w:val="single" w:sz="4" w:space="0" w:color="auto"/>
              <w:right w:val="single" w:sz="4" w:space="0" w:color="auto"/>
            </w:tcBorders>
            <w:hideMark/>
          </w:tcPr>
          <w:p w14:paraId="2C9321A4" w14:textId="77777777" w:rsidR="002948E7" w:rsidRPr="004E122F" w:rsidRDefault="002948E7" w:rsidP="00DA58A6">
            <w:pPr>
              <w:tabs>
                <w:tab w:val="left" w:pos="6223"/>
              </w:tabs>
              <w:spacing w:after="0" w:line="240" w:lineRule="auto"/>
              <w:ind w:left="142" w:right="-74"/>
              <w:jc w:val="both"/>
              <w:rPr>
                <w:rFonts w:ascii="Arial" w:eastAsia="Times New Roman" w:hAnsi="Arial" w:cs="Arial"/>
                <w:sz w:val="24"/>
                <w:szCs w:val="24"/>
              </w:rPr>
            </w:pPr>
            <w:r w:rsidRPr="004E122F">
              <w:rPr>
                <w:rFonts w:ascii="Arial" w:eastAsia="Times New Roman" w:hAnsi="Arial" w:cs="Arial"/>
                <w:sz w:val="24"/>
                <w:szCs w:val="24"/>
              </w:rPr>
              <w:t xml:space="preserve">Deposit Account  </w:t>
            </w:r>
          </w:p>
        </w:tc>
        <w:tc>
          <w:tcPr>
            <w:tcW w:w="500" w:type="dxa"/>
            <w:tcBorders>
              <w:top w:val="single" w:sz="4" w:space="0" w:color="auto"/>
              <w:left w:val="single" w:sz="4" w:space="0" w:color="auto"/>
              <w:bottom w:val="single" w:sz="4" w:space="0" w:color="auto"/>
              <w:right w:val="single" w:sz="4" w:space="0" w:color="auto"/>
            </w:tcBorders>
            <w:hideMark/>
          </w:tcPr>
          <w:p w14:paraId="237E5D3B" w14:textId="77777777" w:rsidR="002948E7" w:rsidRPr="004E122F" w:rsidRDefault="002948E7" w:rsidP="00DA58A6">
            <w:pPr>
              <w:tabs>
                <w:tab w:val="left" w:pos="6223"/>
              </w:tabs>
              <w:spacing w:after="0" w:line="240" w:lineRule="auto"/>
              <w:ind w:left="142" w:right="-74"/>
              <w:jc w:val="both"/>
              <w:rPr>
                <w:rFonts w:ascii="Arial" w:eastAsia="Times New Roman" w:hAnsi="Arial" w:cs="Arial"/>
                <w:sz w:val="24"/>
                <w:szCs w:val="24"/>
              </w:rPr>
            </w:pPr>
            <w:r w:rsidRPr="004E122F">
              <w:rPr>
                <w:rFonts w:ascii="Arial" w:eastAsia="Times New Roman" w:hAnsi="Arial" w:cs="Arial"/>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41CB734E" w14:textId="5D16985C" w:rsidR="002948E7" w:rsidRPr="004E122F" w:rsidRDefault="003A18F1" w:rsidP="00DA58A6">
            <w:pPr>
              <w:tabs>
                <w:tab w:val="left" w:pos="6223"/>
              </w:tabs>
              <w:spacing w:after="0" w:line="240" w:lineRule="auto"/>
              <w:ind w:left="142" w:right="-74"/>
              <w:jc w:val="right"/>
              <w:rPr>
                <w:rFonts w:ascii="Arial" w:eastAsia="Times New Roman" w:hAnsi="Arial" w:cs="Arial"/>
                <w:sz w:val="24"/>
                <w:szCs w:val="24"/>
              </w:rPr>
            </w:pPr>
            <w:r>
              <w:rPr>
                <w:rFonts w:ascii="Arial" w:eastAsia="Times New Roman" w:hAnsi="Arial" w:cs="Arial"/>
                <w:sz w:val="24"/>
                <w:szCs w:val="24"/>
              </w:rPr>
              <w:t>11</w:t>
            </w:r>
            <w:r w:rsidR="00597D1B">
              <w:rPr>
                <w:rFonts w:ascii="Arial" w:eastAsia="Times New Roman" w:hAnsi="Arial" w:cs="Arial"/>
                <w:sz w:val="24"/>
                <w:szCs w:val="24"/>
              </w:rPr>
              <w:t>508.97</w:t>
            </w:r>
          </w:p>
        </w:tc>
      </w:tr>
      <w:tr w:rsidR="00D2472D" w:rsidRPr="00F873F5" w14:paraId="03E4CA76"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Height w:val="136"/>
        </w:trPr>
        <w:tc>
          <w:tcPr>
            <w:tcW w:w="892" w:type="dxa"/>
            <w:tcBorders>
              <w:top w:val="single" w:sz="4" w:space="0" w:color="auto"/>
              <w:left w:val="single" w:sz="4" w:space="0" w:color="auto"/>
              <w:bottom w:val="single" w:sz="4" w:space="0" w:color="auto"/>
              <w:right w:val="single" w:sz="4" w:space="0" w:color="auto"/>
            </w:tcBorders>
          </w:tcPr>
          <w:p w14:paraId="4082C401" w14:textId="77777777" w:rsidR="002948E7" w:rsidRPr="004E122F" w:rsidRDefault="002948E7" w:rsidP="00DA58A6">
            <w:pPr>
              <w:tabs>
                <w:tab w:val="left" w:pos="6223"/>
              </w:tabs>
              <w:spacing w:after="0" w:line="240" w:lineRule="auto"/>
              <w:ind w:left="142" w:right="-74"/>
              <w:jc w:val="both"/>
              <w:rPr>
                <w:rFonts w:ascii="Arial" w:eastAsia="Times New Roman" w:hAnsi="Arial" w:cs="Arial"/>
                <w:color w:val="EE0000"/>
                <w:sz w:val="24"/>
                <w:szCs w:val="24"/>
              </w:rPr>
            </w:pPr>
          </w:p>
        </w:tc>
        <w:tc>
          <w:tcPr>
            <w:tcW w:w="5428" w:type="dxa"/>
            <w:tcBorders>
              <w:top w:val="single" w:sz="4" w:space="0" w:color="auto"/>
              <w:left w:val="single" w:sz="4" w:space="0" w:color="auto"/>
              <w:bottom w:val="single" w:sz="4" w:space="0" w:color="auto"/>
              <w:right w:val="single" w:sz="4" w:space="0" w:color="auto"/>
            </w:tcBorders>
            <w:hideMark/>
          </w:tcPr>
          <w:p w14:paraId="73A62C1B" w14:textId="77777777" w:rsidR="002948E7" w:rsidRPr="004E122F" w:rsidRDefault="002948E7" w:rsidP="00DA58A6">
            <w:pPr>
              <w:tabs>
                <w:tab w:val="left" w:pos="6223"/>
              </w:tabs>
              <w:spacing w:after="0" w:line="240" w:lineRule="auto"/>
              <w:ind w:left="142" w:right="-74"/>
              <w:jc w:val="both"/>
              <w:rPr>
                <w:rFonts w:ascii="Arial" w:eastAsia="Times New Roman" w:hAnsi="Arial" w:cs="Arial"/>
                <w:sz w:val="24"/>
                <w:szCs w:val="24"/>
              </w:rPr>
            </w:pPr>
            <w:r w:rsidRPr="004E122F">
              <w:rPr>
                <w:rFonts w:ascii="Arial" w:eastAsia="Times New Roman" w:hAnsi="Arial" w:cs="Arial"/>
                <w:sz w:val="24"/>
                <w:szCs w:val="24"/>
              </w:rPr>
              <w:t>Treasurers Account</w:t>
            </w:r>
          </w:p>
        </w:tc>
        <w:tc>
          <w:tcPr>
            <w:tcW w:w="500" w:type="dxa"/>
            <w:tcBorders>
              <w:top w:val="single" w:sz="4" w:space="0" w:color="auto"/>
              <w:left w:val="single" w:sz="4" w:space="0" w:color="auto"/>
              <w:bottom w:val="single" w:sz="4" w:space="0" w:color="auto"/>
              <w:right w:val="single" w:sz="4" w:space="0" w:color="auto"/>
            </w:tcBorders>
            <w:hideMark/>
          </w:tcPr>
          <w:p w14:paraId="48F70E88" w14:textId="77777777" w:rsidR="002948E7" w:rsidRPr="004E122F" w:rsidRDefault="002948E7" w:rsidP="00DA58A6">
            <w:pPr>
              <w:tabs>
                <w:tab w:val="left" w:pos="6223"/>
              </w:tabs>
              <w:spacing w:after="0" w:line="240" w:lineRule="auto"/>
              <w:ind w:left="142" w:right="-74"/>
              <w:jc w:val="both"/>
              <w:rPr>
                <w:rFonts w:ascii="Arial" w:eastAsia="Times New Roman" w:hAnsi="Arial" w:cs="Arial"/>
                <w:sz w:val="24"/>
                <w:szCs w:val="24"/>
              </w:rPr>
            </w:pPr>
            <w:r w:rsidRPr="004E122F">
              <w:rPr>
                <w:rFonts w:ascii="Arial" w:eastAsia="Times New Roman" w:hAnsi="Arial" w:cs="Arial"/>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48F541A9" w14:textId="613C799B" w:rsidR="002948E7" w:rsidRPr="00F873F5" w:rsidRDefault="003A18F1" w:rsidP="00DA58A6">
            <w:pPr>
              <w:tabs>
                <w:tab w:val="left" w:pos="6223"/>
              </w:tabs>
              <w:spacing w:after="0" w:line="240" w:lineRule="auto"/>
              <w:ind w:left="142" w:right="-74"/>
              <w:jc w:val="right"/>
              <w:rPr>
                <w:rFonts w:ascii="Arial" w:eastAsia="Times New Roman" w:hAnsi="Arial" w:cs="Arial"/>
                <w:sz w:val="24"/>
                <w:szCs w:val="24"/>
              </w:rPr>
            </w:pPr>
            <w:r>
              <w:rPr>
                <w:rFonts w:ascii="Arial" w:eastAsia="Times New Roman" w:hAnsi="Arial" w:cs="Arial"/>
                <w:sz w:val="24"/>
                <w:szCs w:val="24"/>
              </w:rPr>
              <w:t>1</w:t>
            </w:r>
            <w:r w:rsidR="00B07731">
              <w:rPr>
                <w:rFonts w:ascii="Arial" w:eastAsia="Times New Roman" w:hAnsi="Arial" w:cs="Arial"/>
                <w:sz w:val="24"/>
                <w:szCs w:val="24"/>
              </w:rPr>
              <w:t>6523.</w:t>
            </w:r>
            <w:r w:rsidR="00D2472D">
              <w:rPr>
                <w:rFonts w:ascii="Arial" w:eastAsia="Times New Roman" w:hAnsi="Arial" w:cs="Arial"/>
                <w:sz w:val="24"/>
                <w:szCs w:val="24"/>
              </w:rPr>
              <w:t>84</w:t>
            </w:r>
          </w:p>
        </w:tc>
      </w:tr>
      <w:tr w:rsidR="00D2472D" w:rsidRPr="004066B1" w14:paraId="06AA0746"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7B37D114" w14:textId="77777777" w:rsidR="002948E7" w:rsidRPr="004E122F" w:rsidRDefault="002948E7" w:rsidP="00DA58A6">
            <w:pPr>
              <w:tabs>
                <w:tab w:val="left" w:pos="6223"/>
              </w:tabs>
              <w:spacing w:after="0" w:line="240" w:lineRule="auto"/>
              <w:ind w:left="142" w:right="-74"/>
              <w:jc w:val="both"/>
              <w:rPr>
                <w:rFonts w:ascii="Arial" w:eastAsia="Times New Roman" w:hAnsi="Arial" w:cs="Arial"/>
                <w:b/>
                <w:color w:val="EE0000"/>
                <w:sz w:val="24"/>
                <w:szCs w:val="24"/>
              </w:rPr>
            </w:pPr>
          </w:p>
        </w:tc>
        <w:tc>
          <w:tcPr>
            <w:tcW w:w="5428" w:type="dxa"/>
            <w:tcBorders>
              <w:top w:val="single" w:sz="4" w:space="0" w:color="auto"/>
              <w:left w:val="single" w:sz="4" w:space="0" w:color="auto"/>
              <w:bottom w:val="single" w:sz="4" w:space="0" w:color="auto"/>
              <w:right w:val="single" w:sz="4" w:space="0" w:color="auto"/>
            </w:tcBorders>
          </w:tcPr>
          <w:p w14:paraId="275CDFA8" w14:textId="556AB03C" w:rsidR="002948E7" w:rsidRPr="004E122F" w:rsidRDefault="002948E7" w:rsidP="00DA58A6">
            <w:pPr>
              <w:tabs>
                <w:tab w:val="left" w:pos="6223"/>
              </w:tabs>
              <w:spacing w:after="0" w:line="240" w:lineRule="auto"/>
              <w:ind w:left="142" w:right="-74"/>
              <w:jc w:val="both"/>
              <w:rPr>
                <w:rFonts w:ascii="Arial" w:eastAsia="Times New Roman" w:hAnsi="Arial" w:cs="Arial"/>
                <w:bCs/>
                <w:sz w:val="24"/>
                <w:szCs w:val="24"/>
              </w:rPr>
            </w:pPr>
            <w:r w:rsidRPr="004E122F">
              <w:rPr>
                <w:rFonts w:ascii="Arial" w:eastAsia="Times New Roman" w:hAnsi="Arial" w:cs="Arial"/>
                <w:bCs/>
                <w:sz w:val="24"/>
                <w:szCs w:val="24"/>
              </w:rPr>
              <w:t>Defibrillator Account</w:t>
            </w:r>
            <w:r w:rsidR="00451FF2">
              <w:rPr>
                <w:rFonts w:ascii="Arial" w:eastAsia="Times New Roman" w:hAnsi="Arial" w:cs="Arial"/>
                <w:bCs/>
                <w:sz w:val="24"/>
                <w:szCs w:val="24"/>
              </w:rPr>
              <w:t xml:space="preserve"> (Ring Fence)</w:t>
            </w:r>
          </w:p>
        </w:tc>
        <w:tc>
          <w:tcPr>
            <w:tcW w:w="500" w:type="dxa"/>
            <w:tcBorders>
              <w:top w:val="single" w:sz="4" w:space="0" w:color="auto"/>
              <w:left w:val="single" w:sz="4" w:space="0" w:color="auto"/>
              <w:bottom w:val="single" w:sz="4" w:space="0" w:color="auto"/>
              <w:right w:val="single" w:sz="4" w:space="0" w:color="auto"/>
            </w:tcBorders>
          </w:tcPr>
          <w:p w14:paraId="30FCFF62" w14:textId="77777777" w:rsidR="002948E7" w:rsidRPr="004E122F" w:rsidRDefault="002948E7" w:rsidP="00DA58A6">
            <w:pPr>
              <w:tabs>
                <w:tab w:val="left" w:pos="6223"/>
              </w:tabs>
              <w:spacing w:after="0" w:line="240" w:lineRule="auto"/>
              <w:ind w:left="142" w:right="-74"/>
              <w:jc w:val="both"/>
              <w:rPr>
                <w:rFonts w:ascii="Arial" w:eastAsia="Times New Roman" w:hAnsi="Arial" w:cs="Arial"/>
                <w:bCs/>
                <w:sz w:val="24"/>
                <w:szCs w:val="24"/>
              </w:rPr>
            </w:pPr>
            <w:r w:rsidRPr="004E122F">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74DE13C9" w14:textId="12B2F67B" w:rsidR="002948E7" w:rsidRPr="004E122F" w:rsidRDefault="006D7F18" w:rsidP="00DA58A6">
            <w:pPr>
              <w:tabs>
                <w:tab w:val="left" w:pos="6223"/>
              </w:tabs>
              <w:spacing w:after="0" w:line="240" w:lineRule="auto"/>
              <w:ind w:left="142" w:right="-74"/>
              <w:jc w:val="right"/>
              <w:rPr>
                <w:rFonts w:ascii="Arial" w:eastAsia="Times New Roman" w:hAnsi="Arial" w:cs="Arial"/>
                <w:bCs/>
                <w:sz w:val="24"/>
                <w:szCs w:val="24"/>
              </w:rPr>
            </w:pPr>
            <w:r w:rsidRPr="004E122F">
              <w:rPr>
                <w:rFonts w:ascii="Arial" w:eastAsia="Times New Roman" w:hAnsi="Arial" w:cs="Arial"/>
                <w:bCs/>
                <w:sz w:val="24"/>
                <w:szCs w:val="24"/>
              </w:rPr>
              <w:t>1,</w:t>
            </w:r>
            <w:r w:rsidR="00D5614D" w:rsidRPr="004E122F">
              <w:rPr>
                <w:rFonts w:ascii="Arial" w:eastAsia="Times New Roman" w:hAnsi="Arial" w:cs="Arial"/>
                <w:bCs/>
                <w:sz w:val="24"/>
                <w:szCs w:val="24"/>
              </w:rPr>
              <w:t>0</w:t>
            </w:r>
            <w:r w:rsidR="004E122F" w:rsidRPr="004E122F">
              <w:rPr>
                <w:rFonts w:ascii="Arial" w:eastAsia="Times New Roman" w:hAnsi="Arial" w:cs="Arial"/>
                <w:bCs/>
                <w:sz w:val="24"/>
                <w:szCs w:val="24"/>
              </w:rPr>
              <w:t>6</w:t>
            </w:r>
            <w:r w:rsidR="003A18F1">
              <w:rPr>
                <w:rFonts w:ascii="Arial" w:eastAsia="Times New Roman" w:hAnsi="Arial" w:cs="Arial"/>
                <w:bCs/>
                <w:sz w:val="24"/>
                <w:szCs w:val="24"/>
              </w:rPr>
              <w:t>1.43</w:t>
            </w:r>
          </w:p>
        </w:tc>
      </w:tr>
      <w:tr w:rsidR="00D2472D" w:rsidRPr="004066B1" w14:paraId="154C13D6"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43E5C8A5" w14:textId="77777777" w:rsidR="002948E7" w:rsidRPr="004E122F" w:rsidRDefault="002948E7" w:rsidP="00DA58A6">
            <w:pPr>
              <w:tabs>
                <w:tab w:val="left" w:pos="6223"/>
              </w:tabs>
              <w:spacing w:after="0" w:line="240" w:lineRule="auto"/>
              <w:ind w:left="142" w:right="-74"/>
              <w:jc w:val="both"/>
              <w:rPr>
                <w:rFonts w:ascii="Arial" w:eastAsia="Times New Roman" w:hAnsi="Arial" w:cs="Arial"/>
                <w:b/>
                <w:sz w:val="24"/>
                <w:szCs w:val="24"/>
              </w:rPr>
            </w:pPr>
          </w:p>
        </w:tc>
        <w:tc>
          <w:tcPr>
            <w:tcW w:w="5428" w:type="dxa"/>
            <w:tcBorders>
              <w:top w:val="single" w:sz="4" w:space="0" w:color="auto"/>
              <w:left w:val="single" w:sz="4" w:space="0" w:color="auto"/>
              <w:bottom w:val="single" w:sz="4" w:space="0" w:color="auto"/>
              <w:right w:val="single" w:sz="4" w:space="0" w:color="auto"/>
            </w:tcBorders>
          </w:tcPr>
          <w:p w14:paraId="614F2EF7" w14:textId="77777777" w:rsidR="002948E7" w:rsidRPr="004E122F" w:rsidRDefault="002948E7" w:rsidP="00DA58A6">
            <w:pPr>
              <w:tabs>
                <w:tab w:val="left" w:pos="6223"/>
              </w:tabs>
              <w:spacing w:after="0" w:line="240" w:lineRule="auto"/>
              <w:ind w:left="142" w:right="-74"/>
              <w:jc w:val="both"/>
              <w:rPr>
                <w:rFonts w:ascii="Arial" w:eastAsia="Times New Roman" w:hAnsi="Arial" w:cs="Arial"/>
                <w:bCs/>
                <w:sz w:val="24"/>
                <w:szCs w:val="24"/>
              </w:rPr>
            </w:pPr>
            <w:r w:rsidRPr="004E122F">
              <w:rPr>
                <w:rFonts w:ascii="Arial" w:eastAsia="Times New Roman" w:hAnsi="Arial" w:cs="Arial"/>
                <w:bCs/>
                <w:sz w:val="24"/>
                <w:szCs w:val="24"/>
              </w:rPr>
              <w:t>Play Area Ringfenced Funds Account</w:t>
            </w:r>
          </w:p>
        </w:tc>
        <w:tc>
          <w:tcPr>
            <w:tcW w:w="500" w:type="dxa"/>
            <w:tcBorders>
              <w:top w:val="single" w:sz="4" w:space="0" w:color="auto"/>
              <w:left w:val="single" w:sz="4" w:space="0" w:color="auto"/>
              <w:bottom w:val="single" w:sz="4" w:space="0" w:color="auto"/>
              <w:right w:val="single" w:sz="4" w:space="0" w:color="auto"/>
            </w:tcBorders>
          </w:tcPr>
          <w:p w14:paraId="35C9AF72" w14:textId="77777777" w:rsidR="002948E7" w:rsidRPr="004E122F" w:rsidRDefault="002948E7" w:rsidP="00DA58A6">
            <w:pPr>
              <w:tabs>
                <w:tab w:val="left" w:pos="6223"/>
              </w:tabs>
              <w:spacing w:after="0" w:line="240" w:lineRule="auto"/>
              <w:ind w:left="142" w:right="-74"/>
              <w:jc w:val="both"/>
              <w:rPr>
                <w:rFonts w:ascii="Arial" w:eastAsia="Times New Roman" w:hAnsi="Arial" w:cs="Arial"/>
                <w:bCs/>
                <w:sz w:val="24"/>
                <w:szCs w:val="24"/>
              </w:rPr>
            </w:pPr>
            <w:r w:rsidRPr="004E122F">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155C699B" w14:textId="0573C27D" w:rsidR="002948E7" w:rsidRPr="004E122F" w:rsidRDefault="003A18F1" w:rsidP="00DA58A6">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4935.17</w:t>
            </w:r>
          </w:p>
        </w:tc>
      </w:tr>
      <w:tr w:rsidR="00D2472D" w:rsidRPr="004066B1" w14:paraId="35CA9DC7"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hideMark/>
          </w:tcPr>
          <w:p w14:paraId="22A1B8E2" w14:textId="77777777" w:rsidR="002948E7" w:rsidRPr="004E122F" w:rsidRDefault="002948E7" w:rsidP="00DA58A6">
            <w:pPr>
              <w:tabs>
                <w:tab w:val="left" w:pos="6223"/>
              </w:tabs>
              <w:spacing w:after="0" w:line="240" w:lineRule="auto"/>
              <w:ind w:left="142" w:right="-74"/>
              <w:jc w:val="both"/>
              <w:rPr>
                <w:rFonts w:ascii="Arial" w:eastAsia="Times New Roman" w:hAnsi="Arial" w:cs="Arial"/>
                <w:b/>
                <w:sz w:val="24"/>
                <w:szCs w:val="24"/>
              </w:rPr>
            </w:pPr>
            <w:r w:rsidRPr="004E122F">
              <w:rPr>
                <w:rFonts w:ascii="Arial" w:eastAsia="Times New Roman" w:hAnsi="Arial" w:cs="Arial"/>
                <w:b/>
                <w:sz w:val="24"/>
                <w:szCs w:val="24"/>
              </w:rPr>
              <w:t>(b)</w:t>
            </w:r>
          </w:p>
        </w:tc>
        <w:tc>
          <w:tcPr>
            <w:tcW w:w="5428" w:type="dxa"/>
            <w:tcBorders>
              <w:top w:val="single" w:sz="4" w:space="0" w:color="auto"/>
              <w:left w:val="single" w:sz="4" w:space="0" w:color="auto"/>
              <w:bottom w:val="single" w:sz="4" w:space="0" w:color="auto"/>
              <w:right w:val="single" w:sz="4" w:space="0" w:color="auto"/>
            </w:tcBorders>
            <w:hideMark/>
          </w:tcPr>
          <w:p w14:paraId="313E7C29" w14:textId="5723E0E0" w:rsidR="002948E7" w:rsidRPr="004E122F" w:rsidRDefault="002948E7" w:rsidP="00DA58A6">
            <w:pPr>
              <w:tabs>
                <w:tab w:val="left" w:pos="6223"/>
              </w:tabs>
              <w:spacing w:after="0" w:line="240" w:lineRule="auto"/>
              <w:ind w:left="142" w:right="-74"/>
              <w:jc w:val="both"/>
              <w:rPr>
                <w:rFonts w:ascii="Arial" w:eastAsia="Times New Roman" w:hAnsi="Arial" w:cs="Arial"/>
                <w:b/>
                <w:sz w:val="24"/>
                <w:szCs w:val="24"/>
              </w:rPr>
            </w:pPr>
            <w:r w:rsidRPr="004E122F">
              <w:rPr>
                <w:rFonts w:ascii="Arial" w:eastAsia="Times New Roman" w:hAnsi="Arial" w:cs="Arial"/>
                <w:b/>
                <w:sz w:val="24"/>
                <w:szCs w:val="24"/>
              </w:rPr>
              <w:t xml:space="preserve">Section 137 of Local Government Act 1972   </w:t>
            </w:r>
          </w:p>
        </w:tc>
        <w:tc>
          <w:tcPr>
            <w:tcW w:w="500" w:type="dxa"/>
            <w:tcBorders>
              <w:top w:val="single" w:sz="4" w:space="0" w:color="auto"/>
              <w:left w:val="single" w:sz="4" w:space="0" w:color="auto"/>
              <w:bottom w:val="single" w:sz="4" w:space="0" w:color="auto"/>
              <w:right w:val="single" w:sz="4" w:space="0" w:color="auto"/>
            </w:tcBorders>
          </w:tcPr>
          <w:p w14:paraId="452E045D" w14:textId="00FB3F6F" w:rsidR="002948E7" w:rsidRPr="004E122F" w:rsidRDefault="007E782F" w:rsidP="00DA58A6">
            <w:pPr>
              <w:tabs>
                <w:tab w:val="left" w:pos="6223"/>
              </w:tabs>
              <w:spacing w:after="0" w:line="240" w:lineRule="auto"/>
              <w:ind w:left="142" w:right="-74"/>
              <w:jc w:val="both"/>
              <w:rPr>
                <w:rFonts w:ascii="Arial" w:eastAsia="Times New Roman" w:hAnsi="Arial" w:cs="Arial"/>
                <w:b/>
                <w:sz w:val="24"/>
                <w:szCs w:val="24"/>
              </w:rPr>
            </w:pPr>
            <w:r w:rsidRPr="004E122F">
              <w:rPr>
                <w:rFonts w:ascii="Arial" w:eastAsia="Times New Roman" w:hAnsi="Arial" w:cs="Arial"/>
                <w:b/>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116A4AF7" w14:textId="1CC035FE" w:rsidR="002948E7" w:rsidRPr="004E122F" w:rsidRDefault="003A18F1" w:rsidP="00DA58A6">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0</w:t>
            </w:r>
          </w:p>
        </w:tc>
      </w:tr>
      <w:tr w:rsidR="00D2472D" w:rsidRPr="004066B1" w14:paraId="49D2A85D"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hideMark/>
          </w:tcPr>
          <w:p w14:paraId="3913B00A" w14:textId="77777777" w:rsidR="002948E7" w:rsidRPr="004E122F" w:rsidRDefault="002948E7" w:rsidP="00DA58A6">
            <w:pPr>
              <w:tabs>
                <w:tab w:val="left" w:pos="6223"/>
              </w:tabs>
              <w:spacing w:after="0" w:line="240" w:lineRule="auto"/>
              <w:ind w:left="142" w:right="-74"/>
              <w:jc w:val="both"/>
              <w:rPr>
                <w:rFonts w:ascii="Arial" w:eastAsia="Times New Roman" w:hAnsi="Arial" w:cs="Arial"/>
                <w:b/>
                <w:sz w:val="24"/>
                <w:szCs w:val="24"/>
              </w:rPr>
            </w:pPr>
            <w:r w:rsidRPr="004E122F">
              <w:rPr>
                <w:rFonts w:ascii="Arial" w:eastAsia="Times New Roman" w:hAnsi="Arial" w:cs="Arial"/>
                <w:b/>
                <w:sz w:val="24"/>
                <w:szCs w:val="24"/>
              </w:rPr>
              <w:t>(c)</w:t>
            </w:r>
          </w:p>
        </w:tc>
        <w:tc>
          <w:tcPr>
            <w:tcW w:w="5428" w:type="dxa"/>
            <w:tcBorders>
              <w:top w:val="single" w:sz="4" w:space="0" w:color="auto"/>
              <w:left w:val="single" w:sz="4" w:space="0" w:color="auto"/>
              <w:bottom w:val="single" w:sz="4" w:space="0" w:color="auto"/>
              <w:right w:val="single" w:sz="4" w:space="0" w:color="auto"/>
            </w:tcBorders>
            <w:hideMark/>
          </w:tcPr>
          <w:p w14:paraId="435533D1" w14:textId="77777777" w:rsidR="002948E7" w:rsidRPr="004E122F" w:rsidRDefault="002948E7" w:rsidP="00DA58A6">
            <w:pPr>
              <w:tabs>
                <w:tab w:val="left" w:pos="6223"/>
              </w:tabs>
              <w:spacing w:after="0" w:line="240" w:lineRule="auto"/>
              <w:ind w:left="142" w:right="-74"/>
              <w:jc w:val="both"/>
              <w:rPr>
                <w:rFonts w:ascii="Arial" w:eastAsia="Times New Roman" w:hAnsi="Arial" w:cs="Arial"/>
                <w:b/>
                <w:sz w:val="24"/>
                <w:szCs w:val="24"/>
              </w:rPr>
            </w:pPr>
            <w:r w:rsidRPr="004E122F">
              <w:rPr>
                <w:rFonts w:ascii="Arial" w:eastAsia="Times New Roman" w:hAnsi="Arial" w:cs="Arial"/>
                <w:b/>
                <w:sz w:val="24"/>
                <w:szCs w:val="24"/>
              </w:rPr>
              <w:t xml:space="preserve">Adverse variance to budget (&gt;£10) </w:t>
            </w:r>
          </w:p>
        </w:tc>
        <w:tc>
          <w:tcPr>
            <w:tcW w:w="500" w:type="dxa"/>
            <w:tcBorders>
              <w:top w:val="single" w:sz="4" w:space="0" w:color="auto"/>
              <w:left w:val="single" w:sz="4" w:space="0" w:color="auto"/>
              <w:bottom w:val="single" w:sz="4" w:space="0" w:color="auto"/>
              <w:right w:val="single" w:sz="4" w:space="0" w:color="auto"/>
            </w:tcBorders>
          </w:tcPr>
          <w:p w14:paraId="36B1BE01" w14:textId="77777777" w:rsidR="002948E7" w:rsidRPr="004E122F" w:rsidRDefault="002948E7" w:rsidP="00DA58A6">
            <w:pPr>
              <w:tabs>
                <w:tab w:val="left" w:pos="6223"/>
              </w:tabs>
              <w:spacing w:after="0" w:line="240" w:lineRule="auto"/>
              <w:ind w:left="142" w:right="-74"/>
              <w:jc w:val="both"/>
              <w:rPr>
                <w:rFonts w:ascii="Arial" w:eastAsia="Times New Roman" w:hAnsi="Arial" w:cs="Arial"/>
                <w:b/>
                <w:sz w:val="24"/>
                <w:szCs w:val="24"/>
              </w:rPr>
            </w:pPr>
          </w:p>
        </w:tc>
        <w:tc>
          <w:tcPr>
            <w:tcW w:w="1426" w:type="dxa"/>
            <w:tcBorders>
              <w:top w:val="single" w:sz="4" w:space="0" w:color="auto"/>
              <w:left w:val="single" w:sz="4" w:space="0" w:color="auto"/>
              <w:bottom w:val="single" w:sz="4" w:space="0" w:color="auto"/>
              <w:right w:val="single" w:sz="4" w:space="0" w:color="auto"/>
            </w:tcBorders>
          </w:tcPr>
          <w:p w14:paraId="5BD3077A" w14:textId="01603047" w:rsidR="002948E7" w:rsidRPr="004E122F" w:rsidRDefault="00371110" w:rsidP="00DA58A6">
            <w:pPr>
              <w:tabs>
                <w:tab w:val="left" w:pos="6223"/>
              </w:tabs>
              <w:spacing w:after="0" w:line="240" w:lineRule="auto"/>
              <w:ind w:left="142" w:right="-74"/>
              <w:jc w:val="right"/>
              <w:rPr>
                <w:rFonts w:ascii="Arial" w:eastAsia="Times New Roman" w:hAnsi="Arial" w:cs="Arial"/>
                <w:bCs/>
                <w:sz w:val="24"/>
                <w:szCs w:val="24"/>
              </w:rPr>
            </w:pPr>
            <w:r w:rsidRPr="004E122F">
              <w:rPr>
                <w:rFonts w:ascii="Arial" w:eastAsia="Times New Roman" w:hAnsi="Arial" w:cs="Arial"/>
                <w:bCs/>
                <w:sz w:val="24"/>
                <w:szCs w:val="24"/>
              </w:rPr>
              <w:t>0</w:t>
            </w:r>
          </w:p>
        </w:tc>
      </w:tr>
      <w:tr w:rsidR="00D2472D" w:rsidRPr="004066B1" w14:paraId="627EB55A"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hideMark/>
          </w:tcPr>
          <w:p w14:paraId="6B34375D" w14:textId="4F086353" w:rsidR="002948E7" w:rsidRPr="004E122F" w:rsidRDefault="002948E7" w:rsidP="00DA58A6">
            <w:pPr>
              <w:tabs>
                <w:tab w:val="left" w:pos="6223"/>
              </w:tabs>
              <w:spacing w:after="0" w:line="240" w:lineRule="auto"/>
              <w:ind w:left="142" w:right="-74"/>
              <w:jc w:val="both"/>
              <w:rPr>
                <w:rFonts w:ascii="Arial" w:eastAsia="Times New Roman" w:hAnsi="Arial" w:cs="Arial"/>
                <w:b/>
                <w:sz w:val="24"/>
                <w:szCs w:val="24"/>
              </w:rPr>
            </w:pPr>
            <w:r w:rsidRPr="004E122F">
              <w:rPr>
                <w:rFonts w:ascii="Arial" w:eastAsia="Times New Roman" w:hAnsi="Arial" w:cs="Arial"/>
                <w:b/>
                <w:sz w:val="24"/>
                <w:szCs w:val="24"/>
              </w:rPr>
              <w:lastRenderedPageBreak/>
              <w:t>(</w:t>
            </w:r>
            <w:r w:rsidR="00D5436E" w:rsidRPr="004E122F">
              <w:rPr>
                <w:rFonts w:ascii="Arial" w:eastAsia="Times New Roman" w:hAnsi="Arial" w:cs="Arial"/>
                <w:b/>
                <w:sz w:val="24"/>
                <w:szCs w:val="24"/>
              </w:rPr>
              <w:t>d</w:t>
            </w:r>
            <w:r w:rsidRPr="004E122F">
              <w:rPr>
                <w:rFonts w:ascii="Arial" w:eastAsia="Times New Roman" w:hAnsi="Arial" w:cs="Arial"/>
                <w:b/>
                <w:sz w:val="24"/>
                <w:szCs w:val="24"/>
              </w:rPr>
              <w:t>)</w:t>
            </w:r>
          </w:p>
        </w:tc>
        <w:tc>
          <w:tcPr>
            <w:tcW w:w="5428" w:type="dxa"/>
            <w:tcBorders>
              <w:top w:val="single" w:sz="4" w:space="0" w:color="auto"/>
              <w:left w:val="single" w:sz="4" w:space="0" w:color="auto"/>
              <w:bottom w:val="single" w:sz="4" w:space="0" w:color="auto"/>
              <w:right w:val="single" w:sz="4" w:space="0" w:color="auto"/>
            </w:tcBorders>
            <w:hideMark/>
          </w:tcPr>
          <w:p w14:paraId="4D3CCDC4" w14:textId="77777777" w:rsidR="002948E7" w:rsidRPr="004E122F" w:rsidRDefault="002948E7" w:rsidP="00DA58A6">
            <w:pPr>
              <w:tabs>
                <w:tab w:val="left" w:pos="6223"/>
              </w:tabs>
              <w:spacing w:after="0" w:line="240" w:lineRule="auto"/>
              <w:ind w:left="142" w:right="-74"/>
              <w:jc w:val="both"/>
              <w:rPr>
                <w:rFonts w:ascii="Arial" w:eastAsia="Times New Roman" w:hAnsi="Arial" w:cs="Arial"/>
                <w:b/>
                <w:sz w:val="24"/>
                <w:szCs w:val="24"/>
              </w:rPr>
            </w:pPr>
            <w:r w:rsidRPr="004E122F">
              <w:rPr>
                <w:rFonts w:ascii="Arial" w:eastAsia="Times New Roman" w:hAnsi="Arial" w:cs="Arial"/>
                <w:b/>
                <w:sz w:val="24"/>
                <w:szCs w:val="24"/>
              </w:rPr>
              <w:t xml:space="preserve">BACS Payments for Approval </w:t>
            </w:r>
          </w:p>
        </w:tc>
        <w:tc>
          <w:tcPr>
            <w:tcW w:w="500" w:type="dxa"/>
            <w:tcBorders>
              <w:top w:val="single" w:sz="4" w:space="0" w:color="auto"/>
              <w:left w:val="single" w:sz="4" w:space="0" w:color="auto"/>
              <w:bottom w:val="single" w:sz="4" w:space="0" w:color="auto"/>
              <w:right w:val="single" w:sz="4" w:space="0" w:color="auto"/>
            </w:tcBorders>
          </w:tcPr>
          <w:p w14:paraId="30AEB018" w14:textId="77777777" w:rsidR="002948E7" w:rsidRPr="004E122F" w:rsidRDefault="002948E7" w:rsidP="00DA58A6">
            <w:pPr>
              <w:tabs>
                <w:tab w:val="left" w:pos="6223"/>
              </w:tabs>
              <w:spacing w:after="0" w:line="240" w:lineRule="auto"/>
              <w:ind w:left="142" w:right="-74"/>
              <w:jc w:val="both"/>
              <w:rPr>
                <w:rFonts w:ascii="Arial" w:eastAsia="Times New Roman" w:hAnsi="Arial" w:cs="Arial"/>
                <w:b/>
                <w:sz w:val="24"/>
                <w:szCs w:val="24"/>
              </w:rPr>
            </w:pPr>
          </w:p>
        </w:tc>
        <w:tc>
          <w:tcPr>
            <w:tcW w:w="1426" w:type="dxa"/>
            <w:tcBorders>
              <w:top w:val="single" w:sz="4" w:space="0" w:color="auto"/>
              <w:left w:val="single" w:sz="4" w:space="0" w:color="auto"/>
              <w:bottom w:val="single" w:sz="4" w:space="0" w:color="auto"/>
              <w:right w:val="single" w:sz="4" w:space="0" w:color="auto"/>
            </w:tcBorders>
          </w:tcPr>
          <w:p w14:paraId="38A66508" w14:textId="77777777" w:rsidR="002948E7" w:rsidRPr="004E122F" w:rsidRDefault="002948E7" w:rsidP="00DA58A6">
            <w:pPr>
              <w:tabs>
                <w:tab w:val="left" w:pos="6223"/>
              </w:tabs>
              <w:spacing w:after="0" w:line="240" w:lineRule="auto"/>
              <w:ind w:left="142" w:right="-74"/>
              <w:jc w:val="right"/>
              <w:rPr>
                <w:rFonts w:ascii="Arial" w:eastAsia="Times New Roman" w:hAnsi="Arial" w:cs="Arial"/>
                <w:b/>
                <w:sz w:val="24"/>
                <w:szCs w:val="24"/>
              </w:rPr>
            </w:pPr>
          </w:p>
        </w:tc>
      </w:tr>
      <w:tr w:rsidR="00D2472D" w:rsidRPr="004066B1" w14:paraId="5BEB20B8"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60FCEA6B" w14:textId="77777777" w:rsidR="00ED1173" w:rsidRPr="004E122F" w:rsidRDefault="00ED1173" w:rsidP="00ED1173">
            <w:pPr>
              <w:tabs>
                <w:tab w:val="left" w:pos="6223"/>
              </w:tabs>
              <w:spacing w:after="0" w:line="240" w:lineRule="auto"/>
              <w:ind w:left="142" w:right="-74"/>
              <w:jc w:val="both"/>
              <w:rPr>
                <w:rFonts w:ascii="Arial" w:eastAsia="Times New Roman" w:hAnsi="Arial" w:cs="Arial"/>
                <w:b/>
                <w:color w:val="EE0000"/>
                <w:sz w:val="24"/>
                <w:szCs w:val="24"/>
              </w:rPr>
            </w:pPr>
          </w:p>
        </w:tc>
        <w:tc>
          <w:tcPr>
            <w:tcW w:w="5428" w:type="dxa"/>
            <w:tcBorders>
              <w:top w:val="single" w:sz="4" w:space="0" w:color="auto"/>
              <w:left w:val="single" w:sz="4" w:space="0" w:color="auto"/>
              <w:bottom w:val="single" w:sz="4" w:space="0" w:color="auto"/>
              <w:right w:val="single" w:sz="4" w:space="0" w:color="auto"/>
            </w:tcBorders>
          </w:tcPr>
          <w:p w14:paraId="61B9E3CF" w14:textId="11A5DB20" w:rsidR="00ED1173" w:rsidRPr="007B13DF" w:rsidRDefault="00D2472D" w:rsidP="00ED1173">
            <w:pPr>
              <w:tabs>
                <w:tab w:val="left" w:pos="6223"/>
              </w:tabs>
              <w:spacing w:after="0" w:line="240" w:lineRule="auto"/>
              <w:ind w:left="142" w:right="-74"/>
              <w:jc w:val="both"/>
              <w:rPr>
                <w:rFonts w:ascii="Arial" w:eastAsia="Times New Roman" w:hAnsi="Arial" w:cs="Arial"/>
                <w:bCs/>
                <w:sz w:val="24"/>
                <w:szCs w:val="24"/>
              </w:rPr>
            </w:pPr>
            <w:r>
              <w:rPr>
                <w:rFonts w:ascii="Arial" w:eastAsia="Times New Roman" w:hAnsi="Arial" w:cs="Arial"/>
                <w:bCs/>
                <w:sz w:val="24"/>
                <w:szCs w:val="24"/>
              </w:rPr>
              <w:t xml:space="preserve">GALC – training </w:t>
            </w:r>
          </w:p>
        </w:tc>
        <w:tc>
          <w:tcPr>
            <w:tcW w:w="500" w:type="dxa"/>
            <w:tcBorders>
              <w:top w:val="single" w:sz="4" w:space="0" w:color="auto"/>
              <w:left w:val="single" w:sz="4" w:space="0" w:color="auto"/>
              <w:bottom w:val="single" w:sz="4" w:space="0" w:color="auto"/>
              <w:right w:val="single" w:sz="4" w:space="0" w:color="auto"/>
            </w:tcBorders>
          </w:tcPr>
          <w:p w14:paraId="33656D58" w14:textId="5A2FBCDA" w:rsidR="00ED1173" w:rsidRPr="007B13DF" w:rsidRDefault="00ED1173" w:rsidP="00ED1173">
            <w:pPr>
              <w:tabs>
                <w:tab w:val="left" w:pos="6223"/>
              </w:tabs>
              <w:spacing w:after="0" w:line="240" w:lineRule="auto"/>
              <w:ind w:left="142" w:right="-74"/>
              <w:jc w:val="both"/>
              <w:rPr>
                <w:rFonts w:ascii="Arial" w:eastAsia="Times New Roman" w:hAnsi="Arial" w:cs="Arial"/>
                <w:bCs/>
                <w:sz w:val="24"/>
                <w:szCs w:val="24"/>
              </w:rPr>
            </w:pPr>
            <w:r w:rsidRPr="007B13DF">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55208715" w14:textId="7B9665F5" w:rsidR="00ED1173" w:rsidRPr="007B13DF" w:rsidRDefault="00D2472D" w:rsidP="00ED1173">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117.50</w:t>
            </w:r>
          </w:p>
        </w:tc>
      </w:tr>
      <w:tr w:rsidR="00D2472D" w:rsidRPr="006D2FF8" w14:paraId="7886811A"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3338016E" w14:textId="77777777" w:rsidR="00A3390D" w:rsidRPr="004E122F" w:rsidRDefault="00A3390D" w:rsidP="00ED1173">
            <w:pPr>
              <w:tabs>
                <w:tab w:val="left" w:pos="6223"/>
              </w:tabs>
              <w:spacing w:after="0" w:line="240" w:lineRule="auto"/>
              <w:ind w:left="142" w:right="-74"/>
              <w:jc w:val="both"/>
              <w:rPr>
                <w:rFonts w:ascii="Arial" w:eastAsia="Times New Roman" w:hAnsi="Arial" w:cs="Arial"/>
                <w:b/>
                <w:color w:val="EE0000"/>
                <w:sz w:val="24"/>
                <w:szCs w:val="24"/>
              </w:rPr>
            </w:pPr>
          </w:p>
        </w:tc>
        <w:tc>
          <w:tcPr>
            <w:tcW w:w="5428" w:type="dxa"/>
            <w:tcBorders>
              <w:top w:val="single" w:sz="4" w:space="0" w:color="auto"/>
              <w:left w:val="single" w:sz="4" w:space="0" w:color="auto"/>
              <w:bottom w:val="single" w:sz="4" w:space="0" w:color="auto"/>
              <w:right w:val="single" w:sz="4" w:space="0" w:color="auto"/>
            </w:tcBorders>
          </w:tcPr>
          <w:p w14:paraId="069B950F" w14:textId="1C8BE826" w:rsidR="00A3390D" w:rsidRPr="00192E14" w:rsidRDefault="00A3390D" w:rsidP="00ED1173">
            <w:pPr>
              <w:tabs>
                <w:tab w:val="left" w:pos="6223"/>
              </w:tabs>
              <w:spacing w:after="0" w:line="240" w:lineRule="auto"/>
              <w:ind w:left="142" w:right="-74"/>
              <w:jc w:val="both"/>
              <w:rPr>
                <w:rFonts w:ascii="Arial" w:eastAsia="Times New Roman" w:hAnsi="Arial" w:cs="Arial"/>
                <w:bCs/>
                <w:sz w:val="24"/>
                <w:szCs w:val="24"/>
              </w:rPr>
            </w:pPr>
            <w:r w:rsidRPr="00192E14">
              <w:rPr>
                <w:rFonts w:ascii="Arial" w:eastAsia="Times New Roman" w:hAnsi="Arial" w:cs="Arial"/>
                <w:bCs/>
                <w:sz w:val="24"/>
                <w:szCs w:val="24"/>
              </w:rPr>
              <w:t>Clerk Expenses</w:t>
            </w:r>
            <w:r w:rsidR="003D56D5" w:rsidRPr="00192E14">
              <w:rPr>
                <w:rFonts w:ascii="Arial" w:eastAsia="Times New Roman" w:hAnsi="Arial" w:cs="Arial"/>
                <w:bCs/>
                <w:sz w:val="24"/>
                <w:szCs w:val="24"/>
              </w:rPr>
              <w:t xml:space="preserve"> (</w:t>
            </w:r>
            <w:r w:rsidR="003A18F1">
              <w:rPr>
                <w:rFonts w:ascii="Arial" w:eastAsia="Times New Roman" w:hAnsi="Arial" w:cs="Arial"/>
                <w:bCs/>
                <w:sz w:val="24"/>
                <w:szCs w:val="24"/>
              </w:rPr>
              <w:t>Apr</w:t>
            </w:r>
            <w:r w:rsidR="003D56D5" w:rsidRPr="00192E14">
              <w:rPr>
                <w:rFonts w:ascii="Arial" w:eastAsia="Times New Roman" w:hAnsi="Arial" w:cs="Arial"/>
                <w:bCs/>
                <w:sz w:val="24"/>
                <w:szCs w:val="24"/>
              </w:rPr>
              <w:t>)</w:t>
            </w:r>
          </w:p>
        </w:tc>
        <w:tc>
          <w:tcPr>
            <w:tcW w:w="500" w:type="dxa"/>
            <w:tcBorders>
              <w:top w:val="single" w:sz="4" w:space="0" w:color="auto"/>
              <w:left w:val="single" w:sz="4" w:space="0" w:color="auto"/>
              <w:bottom w:val="single" w:sz="4" w:space="0" w:color="auto"/>
              <w:right w:val="single" w:sz="4" w:space="0" w:color="auto"/>
            </w:tcBorders>
          </w:tcPr>
          <w:p w14:paraId="19B2077D" w14:textId="21AB7248" w:rsidR="00A3390D" w:rsidRPr="00192E14" w:rsidRDefault="00A3390D" w:rsidP="00ED1173">
            <w:pPr>
              <w:tabs>
                <w:tab w:val="left" w:pos="6223"/>
              </w:tabs>
              <w:spacing w:after="0" w:line="240" w:lineRule="auto"/>
              <w:ind w:left="142" w:right="-74"/>
              <w:jc w:val="both"/>
              <w:rPr>
                <w:rFonts w:ascii="Arial" w:eastAsia="Times New Roman" w:hAnsi="Arial" w:cs="Arial"/>
                <w:bCs/>
                <w:sz w:val="24"/>
                <w:szCs w:val="24"/>
              </w:rPr>
            </w:pPr>
            <w:r w:rsidRPr="00192E14">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5DD6123C" w14:textId="294812B9" w:rsidR="00A3390D" w:rsidRPr="006D2FF8" w:rsidRDefault="00A96D29" w:rsidP="00ED1173">
            <w:pPr>
              <w:tabs>
                <w:tab w:val="left" w:pos="6223"/>
              </w:tabs>
              <w:spacing w:after="0" w:line="240" w:lineRule="auto"/>
              <w:ind w:left="142" w:right="-74"/>
              <w:jc w:val="right"/>
              <w:rPr>
                <w:rFonts w:ascii="Arial" w:eastAsia="Times New Roman" w:hAnsi="Arial" w:cs="Arial"/>
                <w:bCs/>
                <w:sz w:val="24"/>
                <w:szCs w:val="24"/>
                <w:highlight w:val="yellow"/>
              </w:rPr>
            </w:pPr>
            <w:r w:rsidRPr="00A96D29">
              <w:rPr>
                <w:rFonts w:ascii="Arial" w:eastAsia="Times New Roman" w:hAnsi="Arial" w:cs="Arial"/>
                <w:bCs/>
                <w:sz w:val="24"/>
                <w:szCs w:val="24"/>
              </w:rPr>
              <w:t>3</w:t>
            </w:r>
            <w:r w:rsidR="00D2472D">
              <w:rPr>
                <w:rFonts w:ascii="Arial" w:eastAsia="Times New Roman" w:hAnsi="Arial" w:cs="Arial"/>
                <w:bCs/>
                <w:sz w:val="24"/>
                <w:szCs w:val="24"/>
              </w:rPr>
              <w:t>6</w:t>
            </w:r>
            <w:r w:rsidRPr="00A96D29">
              <w:rPr>
                <w:rFonts w:ascii="Arial" w:eastAsia="Times New Roman" w:hAnsi="Arial" w:cs="Arial"/>
                <w:bCs/>
                <w:sz w:val="24"/>
                <w:szCs w:val="24"/>
              </w:rPr>
              <w:t>.50</w:t>
            </w:r>
          </w:p>
        </w:tc>
      </w:tr>
      <w:tr w:rsidR="00D2472D" w:rsidRPr="004066B1" w14:paraId="45CB0BCE"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7F79E6D1" w14:textId="77777777" w:rsidR="006B1C68" w:rsidRPr="004E122F" w:rsidRDefault="006B1C68" w:rsidP="006B1C68">
            <w:pPr>
              <w:tabs>
                <w:tab w:val="left" w:pos="6223"/>
              </w:tabs>
              <w:spacing w:after="0" w:line="240" w:lineRule="auto"/>
              <w:ind w:left="142" w:right="-74"/>
              <w:jc w:val="both"/>
              <w:rPr>
                <w:rFonts w:ascii="Arial" w:eastAsia="Times New Roman" w:hAnsi="Arial" w:cs="Arial"/>
                <w:b/>
                <w:color w:val="EE0000"/>
                <w:sz w:val="24"/>
                <w:szCs w:val="24"/>
              </w:rPr>
            </w:pPr>
          </w:p>
        </w:tc>
        <w:tc>
          <w:tcPr>
            <w:tcW w:w="5428" w:type="dxa"/>
            <w:tcBorders>
              <w:top w:val="single" w:sz="4" w:space="0" w:color="auto"/>
              <w:left w:val="single" w:sz="4" w:space="0" w:color="auto"/>
              <w:bottom w:val="single" w:sz="4" w:space="0" w:color="auto"/>
              <w:right w:val="single" w:sz="4" w:space="0" w:color="auto"/>
            </w:tcBorders>
          </w:tcPr>
          <w:p w14:paraId="0298E4DA" w14:textId="321807E4" w:rsidR="006B1C68" w:rsidRPr="007B13DF" w:rsidRDefault="00D2472D" w:rsidP="006B1C68">
            <w:pPr>
              <w:tabs>
                <w:tab w:val="left" w:pos="6223"/>
              </w:tabs>
              <w:spacing w:after="0" w:line="240" w:lineRule="auto"/>
              <w:ind w:left="142" w:right="-74"/>
              <w:jc w:val="both"/>
              <w:rPr>
                <w:rFonts w:ascii="Arial" w:eastAsia="Times New Roman" w:hAnsi="Arial" w:cs="Arial"/>
                <w:bCs/>
                <w:sz w:val="24"/>
                <w:szCs w:val="24"/>
              </w:rPr>
            </w:pPr>
            <w:r>
              <w:rPr>
                <w:rFonts w:ascii="Arial" w:eastAsia="Times New Roman" w:hAnsi="Arial" w:cs="Arial"/>
                <w:bCs/>
                <w:sz w:val="24"/>
                <w:szCs w:val="24"/>
              </w:rPr>
              <w:t>PATA</w:t>
            </w:r>
          </w:p>
        </w:tc>
        <w:tc>
          <w:tcPr>
            <w:tcW w:w="500" w:type="dxa"/>
            <w:tcBorders>
              <w:top w:val="single" w:sz="4" w:space="0" w:color="auto"/>
              <w:left w:val="single" w:sz="4" w:space="0" w:color="auto"/>
              <w:bottom w:val="single" w:sz="4" w:space="0" w:color="auto"/>
              <w:right w:val="single" w:sz="4" w:space="0" w:color="auto"/>
            </w:tcBorders>
          </w:tcPr>
          <w:p w14:paraId="3E903BAA" w14:textId="7B76336F" w:rsidR="006B1C68" w:rsidRPr="007B13DF" w:rsidRDefault="006B1C68" w:rsidP="006B1C68">
            <w:pPr>
              <w:tabs>
                <w:tab w:val="left" w:pos="6223"/>
              </w:tabs>
              <w:spacing w:after="0" w:line="240" w:lineRule="auto"/>
              <w:ind w:left="142" w:right="-74"/>
              <w:jc w:val="both"/>
              <w:rPr>
                <w:rFonts w:ascii="Arial" w:eastAsia="Times New Roman" w:hAnsi="Arial" w:cs="Arial"/>
                <w:bCs/>
                <w:sz w:val="24"/>
                <w:szCs w:val="24"/>
              </w:rPr>
            </w:pPr>
            <w:r w:rsidRPr="007B13DF">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3E4DB2A4" w14:textId="3A513D2E" w:rsidR="006B1C68" w:rsidRPr="007B13DF" w:rsidRDefault="00D2472D" w:rsidP="006B1C68">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40.35</w:t>
            </w:r>
          </w:p>
        </w:tc>
      </w:tr>
      <w:tr w:rsidR="00B07731" w:rsidRPr="004066B1" w14:paraId="1D01ED0B"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2A3277E7" w14:textId="77777777" w:rsidR="00B07731" w:rsidRPr="004E122F" w:rsidRDefault="00B07731" w:rsidP="006B1C68">
            <w:pPr>
              <w:tabs>
                <w:tab w:val="left" w:pos="6223"/>
              </w:tabs>
              <w:spacing w:after="0" w:line="240" w:lineRule="auto"/>
              <w:ind w:left="142" w:right="-74"/>
              <w:jc w:val="both"/>
              <w:rPr>
                <w:rFonts w:ascii="Arial" w:eastAsia="Times New Roman" w:hAnsi="Arial" w:cs="Arial"/>
                <w:b/>
                <w:color w:val="EE0000"/>
                <w:sz w:val="24"/>
                <w:szCs w:val="24"/>
              </w:rPr>
            </w:pPr>
          </w:p>
        </w:tc>
        <w:tc>
          <w:tcPr>
            <w:tcW w:w="5428" w:type="dxa"/>
            <w:tcBorders>
              <w:top w:val="single" w:sz="4" w:space="0" w:color="auto"/>
              <w:left w:val="single" w:sz="4" w:space="0" w:color="auto"/>
              <w:bottom w:val="single" w:sz="4" w:space="0" w:color="auto"/>
              <w:right w:val="single" w:sz="4" w:space="0" w:color="auto"/>
            </w:tcBorders>
          </w:tcPr>
          <w:p w14:paraId="6D2EB41A" w14:textId="705693AE" w:rsidR="00B07731" w:rsidRDefault="00B07731" w:rsidP="006B1C68">
            <w:pPr>
              <w:tabs>
                <w:tab w:val="left" w:pos="6223"/>
              </w:tabs>
              <w:spacing w:after="0" w:line="240" w:lineRule="auto"/>
              <w:ind w:left="142" w:right="-74"/>
              <w:jc w:val="both"/>
              <w:rPr>
                <w:rFonts w:ascii="Arial" w:eastAsia="Times New Roman" w:hAnsi="Arial" w:cs="Arial"/>
                <w:bCs/>
                <w:sz w:val="24"/>
                <w:szCs w:val="24"/>
              </w:rPr>
            </w:pPr>
            <w:r>
              <w:rPr>
                <w:rFonts w:ascii="Arial" w:eastAsia="Times New Roman" w:hAnsi="Arial" w:cs="Arial"/>
                <w:bCs/>
                <w:sz w:val="24"/>
                <w:szCs w:val="24"/>
              </w:rPr>
              <w:t xml:space="preserve">Speria – website </w:t>
            </w:r>
          </w:p>
        </w:tc>
        <w:tc>
          <w:tcPr>
            <w:tcW w:w="500" w:type="dxa"/>
            <w:tcBorders>
              <w:top w:val="single" w:sz="4" w:space="0" w:color="auto"/>
              <w:left w:val="single" w:sz="4" w:space="0" w:color="auto"/>
              <w:bottom w:val="single" w:sz="4" w:space="0" w:color="auto"/>
              <w:right w:val="single" w:sz="4" w:space="0" w:color="auto"/>
            </w:tcBorders>
          </w:tcPr>
          <w:p w14:paraId="33C04BD2" w14:textId="3D25B873" w:rsidR="00B07731" w:rsidRPr="007B13DF" w:rsidRDefault="00B07731" w:rsidP="006B1C68">
            <w:pPr>
              <w:tabs>
                <w:tab w:val="left" w:pos="6223"/>
              </w:tabs>
              <w:spacing w:after="0" w:line="240" w:lineRule="auto"/>
              <w:ind w:left="142" w:right="-74"/>
              <w:jc w:val="both"/>
              <w:rPr>
                <w:rFonts w:ascii="Arial" w:eastAsia="Times New Roman" w:hAnsi="Arial" w:cs="Arial"/>
                <w:bCs/>
                <w:sz w:val="24"/>
                <w:szCs w:val="24"/>
              </w:rPr>
            </w:pPr>
            <w:r>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73299339" w14:textId="2983B78F" w:rsidR="00B07731" w:rsidRDefault="00B07731" w:rsidP="006B1C68">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18.00</w:t>
            </w:r>
          </w:p>
        </w:tc>
      </w:tr>
      <w:tr w:rsidR="00686C17" w:rsidRPr="004066B1" w14:paraId="21C2322F"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717FCECD" w14:textId="77777777" w:rsidR="00686C17" w:rsidRPr="004E122F" w:rsidRDefault="00686C17" w:rsidP="006B1C68">
            <w:pPr>
              <w:tabs>
                <w:tab w:val="left" w:pos="6223"/>
              </w:tabs>
              <w:spacing w:after="0" w:line="240" w:lineRule="auto"/>
              <w:ind w:left="142" w:right="-74"/>
              <w:jc w:val="both"/>
              <w:rPr>
                <w:rFonts w:ascii="Arial" w:eastAsia="Times New Roman" w:hAnsi="Arial" w:cs="Arial"/>
                <w:b/>
                <w:color w:val="EE0000"/>
                <w:sz w:val="24"/>
                <w:szCs w:val="24"/>
              </w:rPr>
            </w:pPr>
          </w:p>
        </w:tc>
        <w:tc>
          <w:tcPr>
            <w:tcW w:w="5428" w:type="dxa"/>
            <w:tcBorders>
              <w:top w:val="single" w:sz="4" w:space="0" w:color="auto"/>
              <w:left w:val="single" w:sz="4" w:space="0" w:color="auto"/>
              <w:bottom w:val="single" w:sz="4" w:space="0" w:color="auto"/>
              <w:right w:val="single" w:sz="4" w:space="0" w:color="auto"/>
            </w:tcBorders>
          </w:tcPr>
          <w:p w14:paraId="4F2D8F33" w14:textId="4BAFAEE3" w:rsidR="00686C17" w:rsidRDefault="00686C17" w:rsidP="006B1C68">
            <w:pPr>
              <w:tabs>
                <w:tab w:val="left" w:pos="6223"/>
              </w:tabs>
              <w:spacing w:after="0" w:line="240" w:lineRule="auto"/>
              <w:ind w:left="142" w:right="-74"/>
              <w:jc w:val="both"/>
              <w:rPr>
                <w:rFonts w:ascii="Arial" w:eastAsia="Times New Roman" w:hAnsi="Arial" w:cs="Arial"/>
                <w:bCs/>
                <w:sz w:val="24"/>
                <w:szCs w:val="24"/>
              </w:rPr>
            </w:pPr>
            <w:r>
              <w:rPr>
                <w:rFonts w:ascii="Arial" w:eastAsia="Times New Roman" w:hAnsi="Arial" w:cs="Arial"/>
                <w:bCs/>
                <w:sz w:val="24"/>
                <w:szCs w:val="24"/>
              </w:rPr>
              <w:t>Kilmaha</w:t>
            </w:r>
          </w:p>
        </w:tc>
        <w:tc>
          <w:tcPr>
            <w:tcW w:w="500" w:type="dxa"/>
            <w:tcBorders>
              <w:top w:val="single" w:sz="4" w:space="0" w:color="auto"/>
              <w:left w:val="single" w:sz="4" w:space="0" w:color="auto"/>
              <w:bottom w:val="single" w:sz="4" w:space="0" w:color="auto"/>
              <w:right w:val="single" w:sz="4" w:space="0" w:color="auto"/>
            </w:tcBorders>
          </w:tcPr>
          <w:p w14:paraId="21DB73C4" w14:textId="2DD51B46" w:rsidR="00686C17" w:rsidRDefault="00686C17" w:rsidP="006B1C68">
            <w:pPr>
              <w:tabs>
                <w:tab w:val="left" w:pos="6223"/>
              </w:tabs>
              <w:spacing w:after="0" w:line="240" w:lineRule="auto"/>
              <w:ind w:left="142" w:right="-74"/>
              <w:jc w:val="both"/>
              <w:rPr>
                <w:rFonts w:ascii="Arial" w:eastAsia="Times New Roman" w:hAnsi="Arial" w:cs="Arial"/>
                <w:bCs/>
                <w:sz w:val="24"/>
                <w:szCs w:val="24"/>
              </w:rPr>
            </w:pPr>
            <w:r>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7AF4F0AE" w14:textId="16F0D950" w:rsidR="00686C17" w:rsidRDefault="00686C17" w:rsidP="006B1C68">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1040.40</w:t>
            </w:r>
          </w:p>
        </w:tc>
      </w:tr>
      <w:tr w:rsidR="00D2472D" w:rsidRPr="004066B1" w14:paraId="724696F4"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446FF944" w14:textId="63D4C17C" w:rsidR="00BD65D4" w:rsidRPr="00770BDC" w:rsidRDefault="00BD65D4" w:rsidP="00BD65D4">
            <w:pPr>
              <w:tabs>
                <w:tab w:val="left" w:pos="6223"/>
              </w:tabs>
              <w:spacing w:after="0" w:line="240" w:lineRule="auto"/>
              <w:ind w:left="142" w:right="-74"/>
              <w:jc w:val="both"/>
              <w:rPr>
                <w:rFonts w:ascii="Arial" w:eastAsia="Times New Roman" w:hAnsi="Arial" w:cs="Arial"/>
                <w:b/>
                <w:sz w:val="24"/>
                <w:szCs w:val="24"/>
              </w:rPr>
            </w:pPr>
            <w:r w:rsidRPr="00770BDC">
              <w:rPr>
                <w:rFonts w:ascii="Arial" w:eastAsia="Times New Roman" w:hAnsi="Arial" w:cs="Arial"/>
                <w:b/>
                <w:sz w:val="24"/>
                <w:szCs w:val="24"/>
              </w:rPr>
              <w:t>(</w:t>
            </w:r>
            <w:r w:rsidR="008531B5" w:rsidRPr="00770BDC">
              <w:rPr>
                <w:rFonts w:ascii="Arial" w:eastAsia="Times New Roman" w:hAnsi="Arial" w:cs="Arial"/>
                <w:b/>
                <w:sz w:val="24"/>
                <w:szCs w:val="24"/>
              </w:rPr>
              <w:t>e</w:t>
            </w:r>
            <w:r w:rsidRPr="00770BDC">
              <w:rPr>
                <w:rFonts w:ascii="Arial" w:eastAsia="Times New Roman" w:hAnsi="Arial" w:cs="Arial"/>
                <w:b/>
                <w:sz w:val="24"/>
                <w:szCs w:val="24"/>
              </w:rPr>
              <w:t>)</w:t>
            </w:r>
          </w:p>
        </w:tc>
        <w:tc>
          <w:tcPr>
            <w:tcW w:w="5428" w:type="dxa"/>
            <w:tcBorders>
              <w:top w:val="single" w:sz="4" w:space="0" w:color="auto"/>
              <w:left w:val="single" w:sz="4" w:space="0" w:color="auto"/>
              <w:bottom w:val="single" w:sz="4" w:space="0" w:color="auto"/>
              <w:right w:val="single" w:sz="4" w:space="0" w:color="auto"/>
            </w:tcBorders>
          </w:tcPr>
          <w:p w14:paraId="16BA75CE" w14:textId="77777777" w:rsidR="00BD65D4" w:rsidRPr="00770BDC" w:rsidRDefault="00BD65D4" w:rsidP="00BD65D4">
            <w:pPr>
              <w:tabs>
                <w:tab w:val="left" w:pos="6223"/>
              </w:tabs>
              <w:spacing w:after="0" w:line="240" w:lineRule="auto"/>
              <w:ind w:left="142" w:right="-74"/>
              <w:jc w:val="both"/>
              <w:rPr>
                <w:rFonts w:ascii="Arial" w:eastAsia="Times New Roman" w:hAnsi="Arial" w:cs="Arial"/>
                <w:b/>
                <w:sz w:val="24"/>
                <w:szCs w:val="24"/>
              </w:rPr>
            </w:pPr>
            <w:r w:rsidRPr="00770BDC">
              <w:rPr>
                <w:rFonts w:ascii="Arial" w:eastAsia="Times New Roman" w:hAnsi="Arial" w:cs="Arial"/>
                <w:b/>
                <w:sz w:val="24"/>
                <w:szCs w:val="24"/>
              </w:rPr>
              <w:t>Payments made between meetings</w:t>
            </w:r>
          </w:p>
        </w:tc>
        <w:tc>
          <w:tcPr>
            <w:tcW w:w="500" w:type="dxa"/>
            <w:tcBorders>
              <w:top w:val="single" w:sz="4" w:space="0" w:color="auto"/>
              <w:left w:val="single" w:sz="4" w:space="0" w:color="auto"/>
              <w:bottom w:val="single" w:sz="4" w:space="0" w:color="auto"/>
              <w:right w:val="single" w:sz="4" w:space="0" w:color="auto"/>
            </w:tcBorders>
          </w:tcPr>
          <w:p w14:paraId="0A4619FC" w14:textId="77777777" w:rsidR="00BD65D4" w:rsidRPr="00770BDC" w:rsidRDefault="00BD65D4" w:rsidP="00BD65D4">
            <w:pPr>
              <w:tabs>
                <w:tab w:val="left" w:pos="6223"/>
              </w:tabs>
              <w:spacing w:after="0" w:line="240" w:lineRule="auto"/>
              <w:ind w:left="142" w:right="-74"/>
              <w:jc w:val="both"/>
              <w:rPr>
                <w:rFonts w:ascii="Arial" w:eastAsia="Times New Roman" w:hAnsi="Arial" w:cs="Arial"/>
                <w:bCs/>
                <w:sz w:val="24"/>
                <w:szCs w:val="24"/>
              </w:rPr>
            </w:pPr>
          </w:p>
        </w:tc>
        <w:tc>
          <w:tcPr>
            <w:tcW w:w="1426" w:type="dxa"/>
            <w:tcBorders>
              <w:top w:val="single" w:sz="4" w:space="0" w:color="auto"/>
              <w:left w:val="single" w:sz="4" w:space="0" w:color="auto"/>
              <w:bottom w:val="single" w:sz="4" w:space="0" w:color="auto"/>
              <w:right w:val="single" w:sz="4" w:space="0" w:color="auto"/>
            </w:tcBorders>
          </w:tcPr>
          <w:p w14:paraId="3E5F8A3A" w14:textId="05F6C9AF" w:rsidR="00BD65D4" w:rsidRPr="00770BDC" w:rsidRDefault="00BD65D4" w:rsidP="00BD65D4">
            <w:pPr>
              <w:tabs>
                <w:tab w:val="left" w:pos="6223"/>
              </w:tabs>
              <w:spacing w:after="0" w:line="240" w:lineRule="auto"/>
              <w:ind w:left="142" w:right="-74"/>
              <w:jc w:val="right"/>
              <w:rPr>
                <w:rFonts w:ascii="Arial" w:eastAsia="Times New Roman" w:hAnsi="Arial" w:cs="Arial"/>
                <w:bCs/>
                <w:sz w:val="24"/>
                <w:szCs w:val="24"/>
              </w:rPr>
            </w:pPr>
          </w:p>
        </w:tc>
      </w:tr>
      <w:tr w:rsidR="00D2472D" w:rsidRPr="004066B1" w14:paraId="58F1F161"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11FD30BA" w14:textId="77777777" w:rsidR="009F402B" w:rsidRPr="00770BDC" w:rsidRDefault="009F402B" w:rsidP="008E24B1">
            <w:pPr>
              <w:tabs>
                <w:tab w:val="left" w:pos="6223"/>
              </w:tabs>
              <w:spacing w:after="0" w:line="240" w:lineRule="auto"/>
              <w:ind w:left="142" w:right="-74"/>
              <w:jc w:val="both"/>
              <w:rPr>
                <w:rFonts w:ascii="Arial" w:eastAsia="Times New Roman" w:hAnsi="Arial" w:cs="Arial"/>
                <w:b/>
                <w:sz w:val="24"/>
                <w:szCs w:val="24"/>
              </w:rPr>
            </w:pPr>
          </w:p>
        </w:tc>
        <w:tc>
          <w:tcPr>
            <w:tcW w:w="5428" w:type="dxa"/>
            <w:tcBorders>
              <w:top w:val="single" w:sz="4" w:space="0" w:color="auto"/>
              <w:left w:val="single" w:sz="4" w:space="0" w:color="auto"/>
              <w:bottom w:val="single" w:sz="4" w:space="0" w:color="auto"/>
              <w:right w:val="single" w:sz="4" w:space="0" w:color="auto"/>
            </w:tcBorders>
          </w:tcPr>
          <w:p w14:paraId="39431734" w14:textId="16C77D10" w:rsidR="009F402B" w:rsidRDefault="003A18F1" w:rsidP="008E24B1">
            <w:pPr>
              <w:tabs>
                <w:tab w:val="left" w:pos="6223"/>
              </w:tabs>
              <w:spacing w:after="0" w:line="240" w:lineRule="auto"/>
              <w:ind w:left="142" w:right="-74"/>
              <w:jc w:val="both"/>
              <w:rPr>
                <w:rFonts w:ascii="Arial" w:eastAsia="Times New Roman" w:hAnsi="Arial" w:cs="Arial"/>
                <w:bCs/>
                <w:sz w:val="24"/>
                <w:szCs w:val="24"/>
              </w:rPr>
            </w:pPr>
            <w:r>
              <w:rPr>
                <w:rFonts w:ascii="Arial" w:eastAsia="Times New Roman" w:hAnsi="Arial" w:cs="Arial"/>
                <w:bCs/>
                <w:sz w:val="24"/>
                <w:szCs w:val="24"/>
              </w:rPr>
              <w:t>GALC</w:t>
            </w:r>
            <w:r w:rsidR="009F402B">
              <w:rPr>
                <w:rFonts w:ascii="Arial" w:eastAsia="Times New Roman" w:hAnsi="Arial" w:cs="Arial"/>
                <w:bCs/>
                <w:sz w:val="24"/>
                <w:szCs w:val="24"/>
              </w:rPr>
              <w:t xml:space="preserve"> </w:t>
            </w:r>
          </w:p>
        </w:tc>
        <w:tc>
          <w:tcPr>
            <w:tcW w:w="500" w:type="dxa"/>
            <w:tcBorders>
              <w:top w:val="single" w:sz="4" w:space="0" w:color="auto"/>
              <w:left w:val="single" w:sz="4" w:space="0" w:color="auto"/>
              <w:bottom w:val="single" w:sz="4" w:space="0" w:color="auto"/>
              <w:right w:val="single" w:sz="4" w:space="0" w:color="auto"/>
            </w:tcBorders>
          </w:tcPr>
          <w:p w14:paraId="5DDDF23E" w14:textId="0A2A7000" w:rsidR="009F402B" w:rsidRPr="003A3FD3" w:rsidRDefault="009F402B" w:rsidP="008E24B1">
            <w:pPr>
              <w:tabs>
                <w:tab w:val="left" w:pos="6223"/>
              </w:tabs>
              <w:spacing w:after="0" w:line="240" w:lineRule="auto"/>
              <w:ind w:left="142" w:right="-74"/>
              <w:jc w:val="both"/>
              <w:rPr>
                <w:rFonts w:ascii="Arial" w:eastAsia="Times New Roman" w:hAnsi="Arial" w:cs="Arial"/>
                <w:bCs/>
                <w:sz w:val="24"/>
                <w:szCs w:val="24"/>
              </w:rPr>
            </w:pPr>
            <w:r w:rsidRPr="003A3FD3">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26A311E3" w14:textId="15ABE93E" w:rsidR="009F402B" w:rsidRDefault="003A18F1" w:rsidP="008E24B1">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375.66</w:t>
            </w:r>
          </w:p>
        </w:tc>
      </w:tr>
      <w:tr w:rsidR="00D2472D" w:rsidRPr="004066B1" w14:paraId="78AED896"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0010F087" w14:textId="77777777" w:rsidR="00DE384A" w:rsidRPr="00770BDC" w:rsidRDefault="00DE384A" w:rsidP="008E24B1">
            <w:pPr>
              <w:tabs>
                <w:tab w:val="left" w:pos="6223"/>
              </w:tabs>
              <w:spacing w:after="0" w:line="240" w:lineRule="auto"/>
              <w:ind w:left="142" w:right="-74"/>
              <w:jc w:val="both"/>
              <w:rPr>
                <w:rFonts w:ascii="Arial" w:eastAsia="Times New Roman" w:hAnsi="Arial" w:cs="Arial"/>
                <w:b/>
                <w:sz w:val="24"/>
                <w:szCs w:val="24"/>
              </w:rPr>
            </w:pPr>
          </w:p>
        </w:tc>
        <w:tc>
          <w:tcPr>
            <w:tcW w:w="5428" w:type="dxa"/>
            <w:tcBorders>
              <w:top w:val="single" w:sz="4" w:space="0" w:color="auto"/>
              <w:left w:val="single" w:sz="4" w:space="0" w:color="auto"/>
              <w:bottom w:val="single" w:sz="4" w:space="0" w:color="auto"/>
              <w:right w:val="single" w:sz="4" w:space="0" w:color="auto"/>
            </w:tcBorders>
          </w:tcPr>
          <w:p w14:paraId="24E80844" w14:textId="0B061EEC" w:rsidR="00DE384A" w:rsidRDefault="003A18F1" w:rsidP="008E24B1">
            <w:pPr>
              <w:tabs>
                <w:tab w:val="left" w:pos="6223"/>
              </w:tabs>
              <w:spacing w:after="0" w:line="240" w:lineRule="auto"/>
              <w:ind w:left="142" w:right="-74"/>
              <w:jc w:val="both"/>
              <w:rPr>
                <w:rFonts w:ascii="Arial" w:eastAsia="Times New Roman" w:hAnsi="Arial" w:cs="Arial"/>
                <w:bCs/>
                <w:sz w:val="24"/>
                <w:szCs w:val="24"/>
              </w:rPr>
            </w:pPr>
            <w:r>
              <w:rPr>
                <w:rFonts w:ascii="Arial" w:eastAsia="Times New Roman" w:hAnsi="Arial" w:cs="Arial"/>
                <w:bCs/>
                <w:sz w:val="24"/>
                <w:szCs w:val="24"/>
              </w:rPr>
              <w:t xml:space="preserve">Kilmaha – Grass cutting </w:t>
            </w:r>
          </w:p>
        </w:tc>
        <w:tc>
          <w:tcPr>
            <w:tcW w:w="500" w:type="dxa"/>
            <w:tcBorders>
              <w:top w:val="single" w:sz="4" w:space="0" w:color="auto"/>
              <w:left w:val="single" w:sz="4" w:space="0" w:color="auto"/>
              <w:bottom w:val="single" w:sz="4" w:space="0" w:color="auto"/>
              <w:right w:val="single" w:sz="4" w:space="0" w:color="auto"/>
            </w:tcBorders>
          </w:tcPr>
          <w:p w14:paraId="7491EC66" w14:textId="367CC37D" w:rsidR="00DE384A" w:rsidRPr="003A3FD3" w:rsidRDefault="00DE384A" w:rsidP="008E24B1">
            <w:pPr>
              <w:tabs>
                <w:tab w:val="left" w:pos="6223"/>
              </w:tabs>
              <w:spacing w:after="0" w:line="240" w:lineRule="auto"/>
              <w:ind w:left="142" w:right="-74"/>
              <w:jc w:val="both"/>
              <w:rPr>
                <w:rFonts w:ascii="Arial" w:eastAsia="Times New Roman" w:hAnsi="Arial" w:cs="Arial"/>
                <w:bCs/>
                <w:sz w:val="24"/>
                <w:szCs w:val="24"/>
              </w:rPr>
            </w:pPr>
            <w:r>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1D26E869" w14:textId="137A4BF7" w:rsidR="00DE384A" w:rsidRDefault="003A18F1" w:rsidP="008E24B1">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459.00</w:t>
            </w:r>
          </w:p>
        </w:tc>
      </w:tr>
      <w:tr w:rsidR="00D2472D" w:rsidRPr="004066B1" w14:paraId="11D4822A"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518435A4" w14:textId="77777777" w:rsidR="001A0467" w:rsidRPr="00770BDC" w:rsidRDefault="001A0467" w:rsidP="001A0467">
            <w:pPr>
              <w:tabs>
                <w:tab w:val="left" w:pos="6223"/>
              </w:tabs>
              <w:spacing w:after="0" w:line="240" w:lineRule="auto"/>
              <w:ind w:left="142" w:right="-74"/>
              <w:jc w:val="both"/>
              <w:rPr>
                <w:rFonts w:ascii="Arial" w:eastAsia="Times New Roman" w:hAnsi="Arial" w:cs="Arial"/>
                <w:b/>
                <w:color w:val="EE0000"/>
                <w:sz w:val="24"/>
                <w:szCs w:val="24"/>
              </w:rPr>
            </w:pPr>
          </w:p>
        </w:tc>
        <w:tc>
          <w:tcPr>
            <w:tcW w:w="5428" w:type="dxa"/>
            <w:tcBorders>
              <w:top w:val="single" w:sz="4" w:space="0" w:color="auto"/>
              <w:left w:val="single" w:sz="4" w:space="0" w:color="auto"/>
              <w:bottom w:val="single" w:sz="4" w:space="0" w:color="auto"/>
              <w:right w:val="single" w:sz="4" w:space="0" w:color="auto"/>
            </w:tcBorders>
          </w:tcPr>
          <w:p w14:paraId="580AAAE5" w14:textId="41F685D0" w:rsidR="001A0467" w:rsidRPr="00D21947" w:rsidRDefault="001A0467" w:rsidP="001A0467">
            <w:pPr>
              <w:tabs>
                <w:tab w:val="left" w:pos="6223"/>
              </w:tabs>
              <w:spacing w:after="0" w:line="240" w:lineRule="auto"/>
              <w:ind w:left="142" w:right="-74"/>
              <w:jc w:val="both"/>
              <w:rPr>
                <w:rFonts w:ascii="Arial" w:eastAsia="Times New Roman" w:hAnsi="Arial" w:cs="Arial"/>
                <w:bCs/>
                <w:sz w:val="24"/>
                <w:szCs w:val="24"/>
              </w:rPr>
            </w:pPr>
            <w:r w:rsidRPr="00D21947">
              <w:rPr>
                <w:rFonts w:ascii="Arial" w:eastAsia="Times New Roman" w:hAnsi="Arial" w:cs="Arial"/>
                <w:bCs/>
                <w:sz w:val="24"/>
                <w:szCs w:val="24"/>
              </w:rPr>
              <w:t xml:space="preserve">Clerk </w:t>
            </w:r>
            <w:r w:rsidR="003A18F1">
              <w:rPr>
                <w:rFonts w:ascii="Arial" w:eastAsia="Times New Roman" w:hAnsi="Arial" w:cs="Arial"/>
                <w:bCs/>
                <w:sz w:val="24"/>
                <w:szCs w:val="24"/>
              </w:rPr>
              <w:t xml:space="preserve">Salary and HMRC </w:t>
            </w:r>
          </w:p>
        </w:tc>
        <w:tc>
          <w:tcPr>
            <w:tcW w:w="500" w:type="dxa"/>
            <w:tcBorders>
              <w:top w:val="single" w:sz="4" w:space="0" w:color="auto"/>
              <w:left w:val="single" w:sz="4" w:space="0" w:color="auto"/>
              <w:bottom w:val="single" w:sz="4" w:space="0" w:color="auto"/>
              <w:right w:val="single" w:sz="4" w:space="0" w:color="auto"/>
            </w:tcBorders>
          </w:tcPr>
          <w:p w14:paraId="2C4AF69F" w14:textId="18E15BC7" w:rsidR="001A0467" w:rsidRPr="00D21947" w:rsidRDefault="001A0467" w:rsidP="001A0467">
            <w:pPr>
              <w:tabs>
                <w:tab w:val="left" w:pos="6223"/>
              </w:tabs>
              <w:spacing w:after="0" w:line="240" w:lineRule="auto"/>
              <w:ind w:left="142" w:right="-74"/>
              <w:jc w:val="both"/>
              <w:rPr>
                <w:rFonts w:ascii="Arial" w:eastAsia="Times New Roman" w:hAnsi="Arial" w:cs="Arial"/>
                <w:bCs/>
                <w:sz w:val="24"/>
                <w:szCs w:val="24"/>
              </w:rPr>
            </w:pPr>
            <w:r w:rsidRPr="00D21947">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52E40D06" w14:textId="27BFBB88" w:rsidR="001A0467" w:rsidRPr="003A18F1" w:rsidRDefault="003A18F1" w:rsidP="001A0467">
            <w:pPr>
              <w:tabs>
                <w:tab w:val="left" w:pos="6223"/>
              </w:tabs>
              <w:spacing w:after="0" w:line="240" w:lineRule="auto"/>
              <w:ind w:left="142" w:right="-74"/>
              <w:jc w:val="right"/>
              <w:rPr>
                <w:rFonts w:ascii="Arial" w:eastAsia="Times New Roman" w:hAnsi="Arial" w:cs="Arial"/>
                <w:bCs/>
                <w:sz w:val="24"/>
                <w:szCs w:val="24"/>
                <w:highlight w:val="yellow"/>
              </w:rPr>
            </w:pPr>
            <w:r w:rsidRPr="003A18F1">
              <w:rPr>
                <w:rFonts w:ascii="Arial" w:eastAsia="Times New Roman" w:hAnsi="Arial" w:cs="Arial"/>
                <w:bCs/>
                <w:sz w:val="24"/>
                <w:szCs w:val="24"/>
              </w:rPr>
              <w:t>1054.52</w:t>
            </w:r>
          </w:p>
        </w:tc>
      </w:tr>
      <w:tr w:rsidR="00D2472D" w:rsidRPr="004066B1" w14:paraId="34EAAFD6"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50592043" w14:textId="77777777" w:rsidR="001A0467" w:rsidRPr="00BF1D4F" w:rsidRDefault="001A0467" w:rsidP="001A0467">
            <w:pPr>
              <w:tabs>
                <w:tab w:val="left" w:pos="6223"/>
              </w:tabs>
              <w:spacing w:after="0" w:line="240" w:lineRule="auto"/>
              <w:ind w:left="142" w:right="-74"/>
              <w:jc w:val="both"/>
              <w:rPr>
                <w:rFonts w:ascii="Arial" w:eastAsia="Times New Roman" w:hAnsi="Arial" w:cs="Arial"/>
                <w:b/>
                <w:color w:val="EE0000"/>
                <w:sz w:val="24"/>
                <w:szCs w:val="24"/>
                <w:highlight w:val="yellow"/>
              </w:rPr>
            </w:pPr>
          </w:p>
        </w:tc>
        <w:tc>
          <w:tcPr>
            <w:tcW w:w="5428" w:type="dxa"/>
            <w:tcBorders>
              <w:top w:val="single" w:sz="4" w:space="0" w:color="auto"/>
              <w:left w:val="single" w:sz="4" w:space="0" w:color="auto"/>
              <w:bottom w:val="single" w:sz="4" w:space="0" w:color="auto"/>
              <w:right w:val="single" w:sz="4" w:space="0" w:color="auto"/>
            </w:tcBorders>
          </w:tcPr>
          <w:p w14:paraId="06378083" w14:textId="6C1E8C2D" w:rsidR="001A0467" w:rsidRPr="00D21947" w:rsidRDefault="001A0467" w:rsidP="001A0467">
            <w:pPr>
              <w:tabs>
                <w:tab w:val="left" w:pos="6223"/>
              </w:tabs>
              <w:spacing w:after="0" w:line="240" w:lineRule="auto"/>
              <w:ind w:left="142" w:right="-74"/>
              <w:jc w:val="both"/>
              <w:rPr>
                <w:rFonts w:ascii="Arial" w:eastAsia="Times New Roman" w:hAnsi="Arial" w:cs="Arial"/>
                <w:bCs/>
                <w:sz w:val="24"/>
                <w:szCs w:val="24"/>
              </w:rPr>
            </w:pPr>
            <w:r w:rsidRPr="00D21947">
              <w:rPr>
                <w:rFonts w:ascii="Arial" w:eastAsia="Times New Roman" w:hAnsi="Arial" w:cs="Arial"/>
                <w:bCs/>
                <w:sz w:val="24"/>
                <w:szCs w:val="24"/>
              </w:rPr>
              <w:t>Village Hall</w:t>
            </w:r>
            <w:r w:rsidR="00F873F5">
              <w:rPr>
                <w:rFonts w:ascii="Arial" w:eastAsia="Times New Roman" w:hAnsi="Arial" w:cs="Arial"/>
                <w:bCs/>
                <w:sz w:val="24"/>
                <w:szCs w:val="24"/>
              </w:rPr>
              <w:t xml:space="preserve"> Hire</w:t>
            </w:r>
          </w:p>
        </w:tc>
        <w:tc>
          <w:tcPr>
            <w:tcW w:w="500" w:type="dxa"/>
            <w:tcBorders>
              <w:top w:val="single" w:sz="4" w:space="0" w:color="auto"/>
              <w:left w:val="single" w:sz="4" w:space="0" w:color="auto"/>
              <w:bottom w:val="single" w:sz="4" w:space="0" w:color="auto"/>
              <w:right w:val="single" w:sz="4" w:space="0" w:color="auto"/>
            </w:tcBorders>
          </w:tcPr>
          <w:p w14:paraId="1A49DC30" w14:textId="1F9D821D" w:rsidR="001A0467" w:rsidRPr="00D21947" w:rsidRDefault="001A0467" w:rsidP="001A0467">
            <w:pPr>
              <w:tabs>
                <w:tab w:val="left" w:pos="6223"/>
              </w:tabs>
              <w:spacing w:after="0" w:line="240" w:lineRule="auto"/>
              <w:ind w:left="142" w:right="-74"/>
              <w:jc w:val="both"/>
              <w:rPr>
                <w:rFonts w:ascii="Arial" w:eastAsia="Times New Roman" w:hAnsi="Arial" w:cs="Arial"/>
                <w:bCs/>
                <w:sz w:val="24"/>
                <w:szCs w:val="24"/>
              </w:rPr>
            </w:pPr>
            <w:r w:rsidRPr="00D21947">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1E90D290" w14:textId="4221FDFC" w:rsidR="001A0467" w:rsidRPr="003A18F1" w:rsidRDefault="003A18F1" w:rsidP="001A0467">
            <w:pPr>
              <w:tabs>
                <w:tab w:val="left" w:pos="6223"/>
              </w:tabs>
              <w:spacing w:after="0" w:line="240" w:lineRule="auto"/>
              <w:ind w:left="142" w:right="-74"/>
              <w:jc w:val="right"/>
              <w:rPr>
                <w:rFonts w:ascii="Arial" w:eastAsia="Times New Roman" w:hAnsi="Arial" w:cs="Arial"/>
                <w:bCs/>
                <w:sz w:val="24"/>
                <w:szCs w:val="24"/>
                <w:highlight w:val="yellow"/>
              </w:rPr>
            </w:pPr>
            <w:r w:rsidRPr="003A18F1">
              <w:rPr>
                <w:rFonts w:ascii="Arial" w:eastAsia="Times New Roman" w:hAnsi="Arial" w:cs="Arial"/>
                <w:bCs/>
                <w:sz w:val="24"/>
                <w:szCs w:val="24"/>
              </w:rPr>
              <w:t>20.00</w:t>
            </w:r>
          </w:p>
        </w:tc>
      </w:tr>
      <w:tr w:rsidR="00D2472D" w:rsidRPr="004066B1" w14:paraId="392078CC"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0BACEA85" w14:textId="77777777" w:rsidR="00D21947" w:rsidRPr="00BF1D4F" w:rsidRDefault="00D21947" w:rsidP="001A0467">
            <w:pPr>
              <w:tabs>
                <w:tab w:val="left" w:pos="6223"/>
              </w:tabs>
              <w:spacing w:after="0" w:line="240" w:lineRule="auto"/>
              <w:ind w:left="142" w:right="-74"/>
              <w:jc w:val="both"/>
              <w:rPr>
                <w:rFonts w:ascii="Arial" w:eastAsia="Times New Roman" w:hAnsi="Arial" w:cs="Arial"/>
                <w:b/>
                <w:color w:val="EE0000"/>
                <w:sz w:val="24"/>
                <w:szCs w:val="24"/>
                <w:highlight w:val="yellow"/>
              </w:rPr>
            </w:pPr>
          </w:p>
        </w:tc>
        <w:tc>
          <w:tcPr>
            <w:tcW w:w="5428" w:type="dxa"/>
            <w:tcBorders>
              <w:top w:val="single" w:sz="4" w:space="0" w:color="auto"/>
              <w:left w:val="single" w:sz="4" w:space="0" w:color="auto"/>
              <w:bottom w:val="single" w:sz="4" w:space="0" w:color="auto"/>
              <w:right w:val="single" w:sz="4" w:space="0" w:color="auto"/>
            </w:tcBorders>
          </w:tcPr>
          <w:p w14:paraId="03ADA49F" w14:textId="7BAE8498" w:rsidR="00D21947" w:rsidRPr="00D21947" w:rsidRDefault="00D21947" w:rsidP="001A0467">
            <w:pPr>
              <w:tabs>
                <w:tab w:val="left" w:pos="6223"/>
              </w:tabs>
              <w:spacing w:after="0" w:line="240" w:lineRule="auto"/>
              <w:ind w:left="142" w:right="-74"/>
              <w:jc w:val="both"/>
              <w:rPr>
                <w:rFonts w:ascii="Arial" w:eastAsia="Times New Roman" w:hAnsi="Arial" w:cs="Arial"/>
                <w:bCs/>
                <w:sz w:val="24"/>
                <w:szCs w:val="24"/>
              </w:rPr>
            </w:pPr>
            <w:r>
              <w:rPr>
                <w:rFonts w:ascii="Arial" w:eastAsia="Times New Roman" w:hAnsi="Arial" w:cs="Arial"/>
                <w:bCs/>
                <w:sz w:val="24"/>
                <w:szCs w:val="24"/>
              </w:rPr>
              <w:t>Pet Waste</w:t>
            </w:r>
            <w:r w:rsidR="00F873F5">
              <w:rPr>
                <w:rFonts w:ascii="Arial" w:eastAsia="Times New Roman" w:hAnsi="Arial" w:cs="Arial"/>
                <w:bCs/>
                <w:sz w:val="24"/>
                <w:szCs w:val="24"/>
              </w:rPr>
              <w:t xml:space="preserve"> – Dog waste</w:t>
            </w:r>
          </w:p>
        </w:tc>
        <w:tc>
          <w:tcPr>
            <w:tcW w:w="500" w:type="dxa"/>
            <w:tcBorders>
              <w:top w:val="single" w:sz="4" w:space="0" w:color="auto"/>
              <w:left w:val="single" w:sz="4" w:space="0" w:color="auto"/>
              <w:bottom w:val="single" w:sz="4" w:space="0" w:color="auto"/>
              <w:right w:val="single" w:sz="4" w:space="0" w:color="auto"/>
            </w:tcBorders>
          </w:tcPr>
          <w:p w14:paraId="379112FF" w14:textId="293BA996" w:rsidR="00D21947" w:rsidRPr="00D21947" w:rsidRDefault="00FA1669" w:rsidP="001A0467">
            <w:pPr>
              <w:tabs>
                <w:tab w:val="left" w:pos="6223"/>
              </w:tabs>
              <w:spacing w:after="0" w:line="240" w:lineRule="auto"/>
              <w:ind w:left="142" w:right="-74"/>
              <w:jc w:val="both"/>
              <w:rPr>
                <w:rFonts w:ascii="Arial" w:eastAsia="Times New Roman" w:hAnsi="Arial" w:cs="Arial"/>
                <w:bCs/>
                <w:sz w:val="24"/>
                <w:szCs w:val="24"/>
              </w:rPr>
            </w:pPr>
            <w:r w:rsidRPr="003A3FD3">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5392930F" w14:textId="1EF16D6D" w:rsidR="00D21947" w:rsidRPr="003A18F1" w:rsidRDefault="00D2472D" w:rsidP="001A0467">
            <w:pPr>
              <w:tabs>
                <w:tab w:val="left" w:pos="6223"/>
              </w:tabs>
              <w:spacing w:after="0" w:line="240" w:lineRule="auto"/>
              <w:ind w:left="142" w:right="-74"/>
              <w:jc w:val="right"/>
              <w:rPr>
                <w:rFonts w:ascii="Arial" w:eastAsia="Times New Roman" w:hAnsi="Arial" w:cs="Arial"/>
                <w:bCs/>
                <w:sz w:val="24"/>
                <w:szCs w:val="24"/>
                <w:highlight w:val="yellow"/>
              </w:rPr>
            </w:pPr>
            <w:r>
              <w:rPr>
                <w:rFonts w:ascii="Arial" w:eastAsia="Times New Roman" w:hAnsi="Arial" w:cs="Arial"/>
                <w:bCs/>
                <w:sz w:val="24"/>
                <w:szCs w:val="24"/>
              </w:rPr>
              <w:t>95.04</w:t>
            </w:r>
          </w:p>
        </w:tc>
      </w:tr>
      <w:tr w:rsidR="00D2472D" w:rsidRPr="004066B1" w14:paraId="0660B3EF"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7B77BEB0" w14:textId="4D41820E" w:rsidR="001A0467" w:rsidRPr="004E122F" w:rsidRDefault="001A0467" w:rsidP="001A0467">
            <w:pPr>
              <w:tabs>
                <w:tab w:val="left" w:pos="6223"/>
              </w:tabs>
              <w:spacing w:after="0" w:line="240" w:lineRule="auto"/>
              <w:ind w:left="142" w:right="-74"/>
              <w:jc w:val="both"/>
              <w:rPr>
                <w:rFonts w:ascii="Arial" w:eastAsia="Times New Roman" w:hAnsi="Arial" w:cs="Arial"/>
                <w:b/>
                <w:sz w:val="24"/>
                <w:szCs w:val="24"/>
              </w:rPr>
            </w:pPr>
            <w:r w:rsidRPr="004E122F">
              <w:rPr>
                <w:rFonts w:ascii="Arial" w:eastAsia="Times New Roman" w:hAnsi="Arial" w:cs="Arial"/>
                <w:b/>
                <w:sz w:val="24"/>
                <w:szCs w:val="24"/>
              </w:rPr>
              <w:t>(f)</w:t>
            </w:r>
          </w:p>
        </w:tc>
        <w:tc>
          <w:tcPr>
            <w:tcW w:w="5428" w:type="dxa"/>
            <w:tcBorders>
              <w:top w:val="single" w:sz="4" w:space="0" w:color="auto"/>
              <w:left w:val="single" w:sz="4" w:space="0" w:color="auto"/>
              <w:bottom w:val="single" w:sz="4" w:space="0" w:color="auto"/>
              <w:right w:val="single" w:sz="4" w:space="0" w:color="auto"/>
            </w:tcBorders>
          </w:tcPr>
          <w:p w14:paraId="3BDB6E28" w14:textId="41A72DE3" w:rsidR="001A0467" w:rsidRPr="004E122F" w:rsidRDefault="001A0467" w:rsidP="001A0467">
            <w:pPr>
              <w:tabs>
                <w:tab w:val="left" w:pos="6223"/>
              </w:tabs>
              <w:spacing w:after="0" w:line="240" w:lineRule="auto"/>
              <w:ind w:left="142" w:right="-74"/>
              <w:jc w:val="both"/>
              <w:rPr>
                <w:rFonts w:ascii="Arial" w:eastAsia="Times New Roman" w:hAnsi="Arial" w:cs="Arial"/>
                <w:b/>
                <w:sz w:val="24"/>
                <w:szCs w:val="24"/>
              </w:rPr>
            </w:pPr>
            <w:r w:rsidRPr="004E122F">
              <w:rPr>
                <w:rFonts w:ascii="Arial" w:eastAsia="Times New Roman" w:hAnsi="Arial" w:cs="Arial"/>
                <w:b/>
                <w:sz w:val="24"/>
                <w:szCs w:val="24"/>
              </w:rPr>
              <w:t>Income received since 1</w:t>
            </w:r>
            <w:r w:rsidRPr="004E122F">
              <w:rPr>
                <w:rFonts w:ascii="Arial" w:eastAsia="Times New Roman" w:hAnsi="Arial" w:cs="Arial"/>
                <w:b/>
                <w:sz w:val="24"/>
                <w:szCs w:val="24"/>
                <w:vertAlign w:val="superscript"/>
              </w:rPr>
              <w:t>st</w:t>
            </w:r>
            <w:r w:rsidRPr="004E122F">
              <w:rPr>
                <w:rFonts w:ascii="Arial" w:eastAsia="Times New Roman" w:hAnsi="Arial" w:cs="Arial"/>
                <w:b/>
                <w:sz w:val="24"/>
                <w:szCs w:val="24"/>
              </w:rPr>
              <w:t xml:space="preserve"> </w:t>
            </w:r>
            <w:r w:rsidR="00D2472D">
              <w:rPr>
                <w:rFonts w:ascii="Arial" w:eastAsia="Times New Roman" w:hAnsi="Arial" w:cs="Arial"/>
                <w:b/>
                <w:sz w:val="24"/>
                <w:szCs w:val="24"/>
              </w:rPr>
              <w:t xml:space="preserve">April </w:t>
            </w:r>
            <w:r w:rsidR="003A3FD3">
              <w:rPr>
                <w:rFonts w:ascii="Arial" w:eastAsia="Times New Roman" w:hAnsi="Arial" w:cs="Arial"/>
                <w:b/>
                <w:sz w:val="24"/>
                <w:szCs w:val="24"/>
              </w:rPr>
              <w:t xml:space="preserve">2026 </w:t>
            </w:r>
          </w:p>
        </w:tc>
        <w:tc>
          <w:tcPr>
            <w:tcW w:w="500" w:type="dxa"/>
            <w:tcBorders>
              <w:top w:val="single" w:sz="4" w:space="0" w:color="auto"/>
              <w:left w:val="single" w:sz="4" w:space="0" w:color="auto"/>
              <w:bottom w:val="single" w:sz="4" w:space="0" w:color="auto"/>
              <w:right w:val="single" w:sz="4" w:space="0" w:color="auto"/>
            </w:tcBorders>
          </w:tcPr>
          <w:p w14:paraId="6C1DD70F" w14:textId="77777777" w:rsidR="001A0467" w:rsidRPr="004E122F" w:rsidRDefault="001A0467" w:rsidP="001A0467">
            <w:pPr>
              <w:tabs>
                <w:tab w:val="left" w:pos="6223"/>
              </w:tabs>
              <w:spacing w:after="0" w:line="240" w:lineRule="auto"/>
              <w:ind w:left="142" w:right="-74"/>
              <w:jc w:val="both"/>
              <w:rPr>
                <w:rFonts w:ascii="Arial" w:eastAsia="Times New Roman" w:hAnsi="Arial" w:cs="Arial"/>
                <w:bCs/>
                <w:sz w:val="24"/>
                <w:szCs w:val="24"/>
              </w:rPr>
            </w:pPr>
          </w:p>
        </w:tc>
        <w:tc>
          <w:tcPr>
            <w:tcW w:w="1426" w:type="dxa"/>
            <w:tcBorders>
              <w:top w:val="single" w:sz="4" w:space="0" w:color="auto"/>
              <w:left w:val="single" w:sz="4" w:space="0" w:color="auto"/>
              <w:bottom w:val="single" w:sz="4" w:space="0" w:color="auto"/>
              <w:right w:val="single" w:sz="4" w:space="0" w:color="auto"/>
            </w:tcBorders>
          </w:tcPr>
          <w:p w14:paraId="4FD0552E" w14:textId="77777777" w:rsidR="001A0467" w:rsidRPr="004E122F" w:rsidRDefault="001A0467" w:rsidP="001A0467">
            <w:pPr>
              <w:tabs>
                <w:tab w:val="left" w:pos="6223"/>
              </w:tabs>
              <w:spacing w:after="0" w:line="240" w:lineRule="auto"/>
              <w:ind w:left="142" w:right="-74"/>
              <w:jc w:val="right"/>
              <w:rPr>
                <w:rFonts w:ascii="Arial" w:eastAsia="Times New Roman" w:hAnsi="Arial" w:cs="Arial"/>
                <w:bCs/>
                <w:sz w:val="24"/>
                <w:szCs w:val="24"/>
              </w:rPr>
            </w:pPr>
          </w:p>
        </w:tc>
      </w:tr>
      <w:tr w:rsidR="00D2472D" w:rsidRPr="003A18F1" w14:paraId="59FEC6C2"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62DA0F3F" w14:textId="77777777" w:rsidR="001A0467" w:rsidRPr="004E122F" w:rsidRDefault="001A0467" w:rsidP="001A0467">
            <w:pPr>
              <w:tabs>
                <w:tab w:val="left" w:pos="6223"/>
              </w:tabs>
              <w:spacing w:after="0" w:line="240" w:lineRule="auto"/>
              <w:ind w:left="142" w:right="-74"/>
              <w:jc w:val="both"/>
              <w:rPr>
                <w:rFonts w:ascii="Arial" w:eastAsia="Times New Roman" w:hAnsi="Arial" w:cs="Arial"/>
                <w:bCs/>
                <w:sz w:val="24"/>
                <w:szCs w:val="24"/>
              </w:rPr>
            </w:pPr>
          </w:p>
        </w:tc>
        <w:tc>
          <w:tcPr>
            <w:tcW w:w="5428" w:type="dxa"/>
            <w:tcBorders>
              <w:top w:val="single" w:sz="4" w:space="0" w:color="auto"/>
              <w:left w:val="single" w:sz="4" w:space="0" w:color="auto"/>
              <w:bottom w:val="single" w:sz="4" w:space="0" w:color="auto"/>
              <w:right w:val="single" w:sz="4" w:space="0" w:color="auto"/>
            </w:tcBorders>
          </w:tcPr>
          <w:p w14:paraId="6287CBF6" w14:textId="12206B12" w:rsidR="001A0467" w:rsidRPr="004E122F" w:rsidRDefault="001A0467" w:rsidP="001A0467">
            <w:pPr>
              <w:tabs>
                <w:tab w:val="left" w:pos="6223"/>
              </w:tabs>
              <w:spacing w:after="0" w:line="240" w:lineRule="auto"/>
              <w:ind w:left="142" w:right="-74"/>
              <w:jc w:val="both"/>
              <w:rPr>
                <w:rFonts w:ascii="Arial" w:eastAsia="Times New Roman" w:hAnsi="Arial" w:cs="Arial"/>
                <w:bCs/>
                <w:sz w:val="24"/>
                <w:szCs w:val="24"/>
              </w:rPr>
            </w:pPr>
            <w:r w:rsidRPr="004E122F">
              <w:rPr>
                <w:rFonts w:ascii="Arial" w:eastAsia="Times New Roman" w:hAnsi="Arial" w:cs="Arial"/>
                <w:bCs/>
                <w:sz w:val="24"/>
                <w:szCs w:val="24"/>
              </w:rPr>
              <w:t>Bank Interest</w:t>
            </w:r>
            <w:r w:rsidR="003A3FD3">
              <w:rPr>
                <w:rFonts w:ascii="Arial" w:eastAsia="Times New Roman" w:hAnsi="Arial" w:cs="Arial"/>
                <w:bCs/>
                <w:sz w:val="24"/>
                <w:szCs w:val="24"/>
              </w:rPr>
              <w:t xml:space="preserve">  </w:t>
            </w:r>
          </w:p>
        </w:tc>
        <w:tc>
          <w:tcPr>
            <w:tcW w:w="500" w:type="dxa"/>
            <w:tcBorders>
              <w:top w:val="single" w:sz="4" w:space="0" w:color="auto"/>
              <w:left w:val="single" w:sz="4" w:space="0" w:color="auto"/>
              <w:bottom w:val="single" w:sz="4" w:space="0" w:color="auto"/>
              <w:right w:val="single" w:sz="4" w:space="0" w:color="auto"/>
            </w:tcBorders>
          </w:tcPr>
          <w:p w14:paraId="0EA881AC" w14:textId="5E37A16F" w:rsidR="001A0467" w:rsidRPr="004E122F" w:rsidRDefault="001A0467" w:rsidP="001A0467">
            <w:pPr>
              <w:tabs>
                <w:tab w:val="left" w:pos="6223"/>
              </w:tabs>
              <w:spacing w:after="0" w:line="240" w:lineRule="auto"/>
              <w:ind w:left="142" w:right="-74"/>
              <w:jc w:val="both"/>
              <w:rPr>
                <w:rFonts w:ascii="Arial" w:eastAsia="Times New Roman" w:hAnsi="Arial" w:cs="Arial"/>
                <w:bCs/>
                <w:sz w:val="24"/>
                <w:szCs w:val="24"/>
              </w:rPr>
            </w:pPr>
            <w:r w:rsidRPr="004E122F">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71836D23" w14:textId="2875E7D9" w:rsidR="001A0467" w:rsidRPr="003A18F1" w:rsidRDefault="009F402B" w:rsidP="001A0467">
            <w:pPr>
              <w:tabs>
                <w:tab w:val="left" w:pos="6223"/>
              </w:tabs>
              <w:spacing w:after="0" w:line="240" w:lineRule="auto"/>
              <w:ind w:left="142" w:right="-74"/>
              <w:jc w:val="right"/>
              <w:rPr>
                <w:rFonts w:ascii="Arial" w:eastAsia="Times New Roman" w:hAnsi="Arial" w:cs="Arial"/>
                <w:bCs/>
                <w:sz w:val="24"/>
                <w:szCs w:val="24"/>
              </w:rPr>
            </w:pPr>
            <w:r w:rsidRPr="003A18F1">
              <w:rPr>
                <w:rFonts w:ascii="Arial" w:eastAsia="Times New Roman" w:hAnsi="Arial" w:cs="Arial"/>
                <w:bCs/>
                <w:sz w:val="24"/>
                <w:szCs w:val="24"/>
              </w:rPr>
              <w:t>5.</w:t>
            </w:r>
            <w:r w:rsidR="003A18F1" w:rsidRPr="003A18F1">
              <w:rPr>
                <w:rFonts w:ascii="Arial" w:eastAsia="Times New Roman" w:hAnsi="Arial" w:cs="Arial"/>
                <w:bCs/>
                <w:sz w:val="24"/>
                <w:szCs w:val="24"/>
              </w:rPr>
              <w:t>2</w:t>
            </w:r>
            <w:r w:rsidRPr="003A18F1">
              <w:rPr>
                <w:rFonts w:ascii="Arial" w:eastAsia="Times New Roman" w:hAnsi="Arial" w:cs="Arial"/>
                <w:bCs/>
                <w:sz w:val="24"/>
                <w:szCs w:val="24"/>
              </w:rPr>
              <w:t>6</w:t>
            </w:r>
          </w:p>
        </w:tc>
      </w:tr>
      <w:tr w:rsidR="00D2472D" w:rsidRPr="004066B1" w14:paraId="398F505F"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2AE0DF18" w14:textId="77777777" w:rsidR="009F402B" w:rsidRPr="004E122F" w:rsidRDefault="009F402B" w:rsidP="009F402B">
            <w:pPr>
              <w:tabs>
                <w:tab w:val="left" w:pos="6223"/>
              </w:tabs>
              <w:spacing w:after="0" w:line="240" w:lineRule="auto"/>
              <w:ind w:left="142" w:right="-74"/>
              <w:jc w:val="both"/>
              <w:rPr>
                <w:rFonts w:ascii="Arial" w:eastAsia="Times New Roman" w:hAnsi="Arial" w:cs="Arial"/>
                <w:bCs/>
                <w:sz w:val="24"/>
                <w:szCs w:val="24"/>
              </w:rPr>
            </w:pPr>
          </w:p>
        </w:tc>
        <w:tc>
          <w:tcPr>
            <w:tcW w:w="5428" w:type="dxa"/>
            <w:tcBorders>
              <w:top w:val="single" w:sz="4" w:space="0" w:color="auto"/>
              <w:left w:val="single" w:sz="4" w:space="0" w:color="auto"/>
              <w:bottom w:val="single" w:sz="4" w:space="0" w:color="auto"/>
              <w:right w:val="single" w:sz="4" w:space="0" w:color="auto"/>
            </w:tcBorders>
          </w:tcPr>
          <w:p w14:paraId="0FDB6A19" w14:textId="3470969D" w:rsidR="009F402B" w:rsidRPr="004E122F" w:rsidRDefault="003A18F1" w:rsidP="009F402B">
            <w:pPr>
              <w:tabs>
                <w:tab w:val="left" w:pos="6223"/>
              </w:tabs>
              <w:spacing w:after="0" w:line="240" w:lineRule="auto"/>
              <w:ind w:left="142" w:right="-74"/>
              <w:jc w:val="both"/>
              <w:rPr>
                <w:rFonts w:ascii="Arial" w:eastAsia="Times New Roman" w:hAnsi="Arial" w:cs="Arial"/>
                <w:bCs/>
                <w:sz w:val="24"/>
                <w:szCs w:val="24"/>
              </w:rPr>
            </w:pPr>
            <w:r>
              <w:rPr>
                <w:rFonts w:ascii="Arial" w:eastAsia="Times New Roman" w:hAnsi="Arial" w:cs="Arial"/>
                <w:bCs/>
                <w:sz w:val="24"/>
                <w:szCs w:val="24"/>
              </w:rPr>
              <w:t>Allotment Rent</w:t>
            </w:r>
            <w:r w:rsidR="009F402B">
              <w:rPr>
                <w:rFonts w:ascii="Arial" w:eastAsia="Times New Roman" w:hAnsi="Arial" w:cs="Arial"/>
                <w:bCs/>
                <w:sz w:val="24"/>
                <w:szCs w:val="24"/>
              </w:rPr>
              <w:t xml:space="preserve"> </w:t>
            </w:r>
          </w:p>
        </w:tc>
        <w:tc>
          <w:tcPr>
            <w:tcW w:w="500" w:type="dxa"/>
            <w:tcBorders>
              <w:top w:val="single" w:sz="4" w:space="0" w:color="auto"/>
              <w:left w:val="single" w:sz="4" w:space="0" w:color="auto"/>
              <w:bottom w:val="single" w:sz="4" w:space="0" w:color="auto"/>
              <w:right w:val="single" w:sz="4" w:space="0" w:color="auto"/>
            </w:tcBorders>
          </w:tcPr>
          <w:p w14:paraId="6F81F468" w14:textId="2E620514" w:rsidR="009F402B" w:rsidRPr="004E122F" w:rsidRDefault="009F402B" w:rsidP="009F402B">
            <w:pPr>
              <w:tabs>
                <w:tab w:val="left" w:pos="6223"/>
              </w:tabs>
              <w:spacing w:after="0" w:line="240" w:lineRule="auto"/>
              <w:ind w:left="142" w:right="-74"/>
              <w:jc w:val="both"/>
              <w:rPr>
                <w:rFonts w:ascii="Arial" w:eastAsia="Times New Roman" w:hAnsi="Arial" w:cs="Arial"/>
                <w:bCs/>
                <w:sz w:val="24"/>
                <w:szCs w:val="24"/>
              </w:rPr>
            </w:pPr>
            <w:r w:rsidRPr="00813D65">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678A23E1" w14:textId="0F28BC23" w:rsidR="009F402B" w:rsidRDefault="00597D1B" w:rsidP="009F402B">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405</w:t>
            </w:r>
            <w:r w:rsidR="003A18F1">
              <w:rPr>
                <w:rFonts w:ascii="Arial" w:eastAsia="Times New Roman" w:hAnsi="Arial" w:cs="Arial"/>
                <w:bCs/>
                <w:sz w:val="24"/>
                <w:szCs w:val="24"/>
              </w:rPr>
              <w:t>.00</w:t>
            </w:r>
          </w:p>
        </w:tc>
      </w:tr>
      <w:tr w:rsidR="00D2472D" w:rsidRPr="004066B1" w14:paraId="796CC0E0"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06504E45" w14:textId="77777777" w:rsidR="009F402B" w:rsidRPr="004E122F" w:rsidRDefault="009F402B" w:rsidP="009F402B">
            <w:pPr>
              <w:tabs>
                <w:tab w:val="left" w:pos="6223"/>
              </w:tabs>
              <w:spacing w:after="0" w:line="240" w:lineRule="auto"/>
              <w:ind w:left="142" w:right="-74"/>
              <w:jc w:val="both"/>
              <w:rPr>
                <w:rFonts w:ascii="Arial" w:eastAsia="Times New Roman" w:hAnsi="Arial" w:cs="Arial"/>
                <w:bCs/>
                <w:sz w:val="24"/>
                <w:szCs w:val="24"/>
              </w:rPr>
            </w:pPr>
          </w:p>
        </w:tc>
        <w:tc>
          <w:tcPr>
            <w:tcW w:w="5428" w:type="dxa"/>
            <w:tcBorders>
              <w:top w:val="single" w:sz="4" w:space="0" w:color="auto"/>
              <w:left w:val="single" w:sz="4" w:space="0" w:color="auto"/>
              <w:bottom w:val="single" w:sz="4" w:space="0" w:color="auto"/>
              <w:right w:val="single" w:sz="4" w:space="0" w:color="auto"/>
            </w:tcBorders>
          </w:tcPr>
          <w:p w14:paraId="51D76A5B" w14:textId="02121A9A" w:rsidR="009F402B" w:rsidRDefault="003A18F1" w:rsidP="009F402B">
            <w:pPr>
              <w:tabs>
                <w:tab w:val="left" w:pos="6223"/>
              </w:tabs>
              <w:spacing w:after="0" w:line="240" w:lineRule="auto"/>
              <w:ind w:left="142" w:right="-74"/>
              <w:jc w:val="both"/>
              <w:rPr>
                <w:rFonts w:ascii="Arial" w:eastAsia="Times New Roman" w:hAnsi="Arial" w:cs="Arial"/>
                <w:bCs/>
                <w:sz w:val="24"/>
                <w:szCs w:val="24"/>
              </w:rPr>
            </w:pPr>
            <w:r>
              <w:rPr>
                <w:rFonts w:ascii="Arial" w:eastAsia="Times New Roman" w:hAnsi="Arial" w:cs="Arial"/>
                <w:bCs/>
                <w:sz w:val="24"/>
                <w:szCs w:val="24"/>
              </w:rPr>
              <w:t>Precept</w:t>
            </w:r>
          </w:p>
        </w:tc>
        <w:tc>
          <w:tcPr>
            <w:tcW w:w="500" w:type="dxa"/>
            <w:tcBorders>
              <w:top w:val="single" w:sz="4" w:space="0" w:color="auto"/>
              <w:left w:val="single" w:sz="4" w:space="0" w:color="auto"/>
              <w:bottom w:val="single" w:sz="4" w:space="0" w:color="auto"/>
              <w:right w:val="single" w:sz="4" w:space="0" w:color="auto"/>
            </w:tcBorders>
          </w:tcPr>
          <w:p w14:paraId="5018153A" w14:textId="0169A0F8" w:rsidR="009F402B" w:rsidRPr="004E122F" w:rsidRDefault="009F402B" w:rsidP="009F402B">
            <w:pPr>
              <w:tabs>
                <w:tab w:val="left" w:pos="6223"/>
              </w:tabs>
              <w:spacing w:after="0" w:line="240" w:lineRule="auto"/>
              <w:ind w:left="142" w:right="-74"/>
              <w:jc w:val="both"/>
              <w:rPr>
                <w:rFonts w:ascii="Arial" w:eastAsia="Times New Roman" w:hAnsi="Arial" w:cs="Arial"/>
                <w:bCs/>
                <w:sz w:val="24"/>
                <w:szCs w:val="24"/>
              </w:rPr>
            </w:pPr>
            <w:r w:rsidRPr="00813D65">
              <w:rPr>
                <w:rFonts w:ascii="Arial" w:eastAsia="Times New Roman" w:hAnsi="Arial" w:cs="Arial"/>
                <w:bCs/>
                <w:sz w:val="24"/>
                <w:szCs w:val="24"/>
              </w:rPr>
              <w:t>£</w:t>
            </w:r>
          </w:p>
        </w:tc>
        <w:tc>
          <w:tcPr>
            <w:tcW w:w="1426" w:type="dxa"/>
            <w:tcBorders>
              <w:top w:val="single" w:sz="4" w:space="0" w:color="auto"/>
              <w:left w:val="single" w:sz="4" w:space="0" w:color="auto"/>
              <w:bottom w:val="single" w:sz="4" w:space="0" w:color="auto"/>
              <w:right w:val="single" w:sz="4" w:space="0" w:color="auto"/>
            </w:tcBorders>
          </w:tcPr>
          <w:p w14:paraId="46F328B0" w14:textId="4A883BD1" w:rsidR="009F402B" w:rsidRDefault="003A18F1" w:rsidP="009F402B">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16098.00</w:t>
            </w:r>
          </w:p>
        </w:tc>
      </w:tr>
      <w:tr w:rsidR="00D2472D" w:rsidRPr="00192E14" w14:paraId="5B10591E" w14:textId="77777777" w:rsidTr="00A52F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08" w:type="dxa"/>
        </w:trPr>
        <w:tc>
          <w:tcPr>
            <w:tcW w:w="892" w:type="dxa"/>
            <w:tcBorders>
              <w:top w:val="single" w:sz="4" w:space="0" w:color="auto"/>
              <w:left w:val="single" w:sz="4" w:space="0" w:color="auto"/>
              <w:bottom w:val="single" w:sz="4" w:space="0" w:color="auto"/>
              <w:right w:val="single" w:sz="4" w:space="0" w:color="auto"/>
            </w:tcBorders>
          </w:tcPr>
          <w:p w14:paraId="7ADA0DAC" w14:textId="77777777" w:rsidR="001A0467" w:rsidRPr="00BF1D4F" w:rsidRDefault="001A0467" w:rsidP="001A0467">
            <w:pPr>
              <w:tabs>
                <w:tab w:val="left" w:pos="6223"/>
              </w:tabs>
              <w:spacing w:after="0" w:line="240" w:lineRule="auto"/>
              <w:ind w:left="142" w:right="-74"/>
              <w:jc w:val="both"/>
              <w:rPr>
                <w:rFonts w:ascii="Arial" w:eastAsia="Times New Roman" w:hAnsi="Arial" w:cs="Arial"/>
                <w:bCs/>
                <w:color w:val="EE0000"/>
                <w:sz w:val="24"/>
                <w:szCs w:val="24"/>
                <w:highlight w:val="yellow"/>
              </w:rPr>
            </w:pPr>
          </w:p>
        </w:tc>
        <w:tc>
          <w:tcPr>
            <w:tcW w:w="5428" w:type="dxa"/>
            <w:tcBorders>
              <w:top w:val="single" w:sz="4" w:space="0" w:color="auto"/>
              <w:left w:val="single" w:sz="4" w:space="0" w:color="auto"/>
              <w:bottom w:val="single" w:sz="4" w:space="0" w:color="auto"/>
              <w:right w:val="single" w:sz="4" w:space="0" w:color="auto"/>
            </w:tcBorders>
          </w:tcPr>
          <w:p w14:paraId="26197232" w14:textId="77777777" w:rsidR="001A0467" w:rsidRPr="00192E14" w:rsidRDefault="001A0467" w:rsidP="001A0467">
            <w:pPr>
              <w:tabs>
                <w:tab w:val="left" w:pos="6223"/>
              </w:tabs>
              <w:spacing w:after="0" w:line="240" w:lineRule="auto"/>
              <w:ind w:left="142" w:right="-74"/>
              <w:jc w:val="both"/>
              <w:rPr>
                <w:rFonts w:ascii="Arial" w:eastAsia="Times New Roman" w:hAnsi="Arial" w:cs="Arial"/>
                <w:bCs/>
                <w:sz w:val="24"/>
                <w:szCs w:val="24"/>
              </w:rPr>
            </w:pPr>
            <w:r w:rsidRPr="00192E14">
              <w:rPr>
                <w:rFonts w:ascii="Arial" w:eastAsia="Times New Roman" w:hAnsi="Arial" w:cs="Arial"/>
                <w:bCs/>
                <w:sz w:val="24"/>
                <w:szCs w:val="24"/>
              </w:rPr>
              <w:t xml:space="preserve">Expenses: </w:t>
            </w:r>
          </w:p>
          <w:p w14:paraId="64B4CDE7" w14:textId="77777777" w:rsidR="001A0467" w:rsidRPr="00192E14" w:rsidRDefault="001A0467" w:rsidP="001A0467">
            <w:pPr>
              <w:tabs>
                <w:tab w:val="left" w:pos="6223"/>
              </w:tabs>
              <w:spacing w:after="0" w:line="240" w:lineRule="auto"/>
              <w:ind w:left="142" w:right="-74"/>
              <w:jc w:val="both"/>
              <w:rPr>
                <w:rFonts w:ascii="Arial" w:eastAsia="Times New Roman" w:hAnsi="Arial" w:cs="Arial"/>
                <w:bCs/>
                <w:sz w:val="24"/>
                <w:szCs w:val="24"/>
              </w:rPr>
            </w:pPr>
            <w:r w:rsidRPr="00192E14">
              <w:rPr>
                <w:rFonts w:ascii="Arial" w:eastAsia="Times New Roman" w:hAnsi="Arial" w:cs="Arial"/>
                <w:bCs/>
                <w:sz w:val="24"/>
                <w:szCs w:val="24"/>
              </w:rPr>
              <w:t xml:space="preserve">Printing </w:t>
            </w:r>
          </w:p>
          <w:p w14:paraId="4F1A127C" w14:textId="77777777" w:rsidR="003A3FD3" w:rsidRDefault="001A0467" w:rsidP="006D2FF8">
            <w:pPr>
              <w:tabs>
                <w:tab w:val="left" w:pos="6223"/>
              </w:tabs>
              <w:spacing w:after="0" w:line="240" w:lineRule="auto"/>
              <w:ind w:left="142" w:right="-74"/>
              <w:jc w:val="both"/>
              <w:rPr>
                <w:rFonts w:ascii="Arial" w:eastAsia="Times New Roman" w:hAnsi="Arial" w:cs="Arial"/>
                <w:bCs/>
                <w:sz w:val="24"/>
                <w:szCs w:val="24"/>
              </w:rPr>
            </w:pPr>
            <w:r w:rsidRPr="00192E14">
              <w:rPr>
                <w:rFonts w:ascii="Arial" w:eastAsia="Times New Roman" w:hAnsi="Arial" w:cs="Arial"/>
                <w:bCs/>
                <w:sz w:val="24"/>
                <w:szCs w:val="24"/>
              </w:rPr>
              <w:t>Work From Home (</w:t>
            </w:r>
            <w:r w:rsidR="00A96D29">
              <w:rPr>
                <w:rFonts w:ascii="Arial" w:eastAsia="Times New Roman" w:hAnsi="Arial" w:cs="Arial"/>
                <w:bCs/>
                <w:sz w:val="24"/>
                <w:szCs w:val="24"/>
              </w:rPr>
              <w:t>Apr</w:t>
            </w:r>
            <w:r w:rsidRPr="00192E14">
              <w:rPr>
                <w:rFonts w:ascii="Arial" w:eastAsia="Times New Roman" w:hAnsi="Arial" w:cs="Arial"/>
                <w:bCs/>
                <w:sz w:val="24"/>
                <w:szCs w:val="24"/>
              </w:rPr>
              <w:t>)</w:t>
            </w:r>
          </w:p>
          <w:p w14:paraId="1A4B7221" w14:textId="25351C81" w:rsidR="00A96D29" w:rsidRPr="00192E14" w:rsidRDefault="00A96D29" w:rsidP="006D2FF8">
            <w:pPr>
              <w:tabs>
                <w:tab w:val="left" w:pos="6223"/>
              </w:tabs>
              <w:spacing w:after="0" w:line="240" w:lineRule="auto"/>
              <w:ind w:left="142" w:right="-74"/>
              <w:jc w:val="both"/>
              <w:rPr>
                <w:rFonts w:ascii="Arial" w:eastAsia="Times New Roman" w:hAnsi="Arial" w:cs="Arial"/>
                <w:bCs/>
                <w:sz w:val="24"/>
                <w:szCs w:val="24"/>
              </w:rPr>
            </w:pPr>
            <w:r>
              <w:rPr>
                <w:rFonts w:ascii="Arial" w:eastAsia="Times New Roman" w:hAnsi="Arial" w:cs="Arial"/>
                <w:bCs/>
                <w:sz w:val="24"/>
                <w:szCs w:val="24"/>
              </w:rPr>
              <w:t>Mileage</w:t>
            </w:r>
          </w:p>
        </w:tc>
        <w:tc>
          <w:tcPr>
            <w:tcW w:w="500" w:type="dxa"/>
            <w:tcBorders>
              <w:top w:val="single" w:sz="4" w:space="0" w:color="auto"/>
              <w:left w:val="single" w:sz="4" w:space="0" w:color="auto"/>
              <w:bottom w:val="single" w:sz="4" w:space="0" w:color="auto"/>
              <w:right w:val="single" w:sz="4" w:space="0" w:color="auto"/>
            </w:tcBorders>
          </w:tcPr>
          <w:p w14:paraId="5B660C2A" w14:textId="77777777" w:rsidR="001A0467" w:rsidRPr="00192E14" w:rsidRDefault="001A0467" w:rsidP="001A0467">
            <w:pPr>
              <w:tabs>
                <w:tab w:val="left" w:pos="6223"/>
              </w:tabs>
              <w:spacing w:after="0" w:line="240" w:lineRule="auto"/>
              <w:ind w:left="142" w:right="-74"/>
              <w:jc w:val="both"/>
              <w:rPr>
                <w:rFonts w:ascii="Arial" w:eastAsia="Times New Roman" w:hAnsi="Arial" w:cs="Arial"/>
                <w:bCs/>
                <w:sz w:val="24"/>
                <w:szCs w:val="24"/>
              </w:rPr>
            </w:pPr>
          </w:p>
        </w:tc>
        <w:tc>
          <w:tcPr>
            <w:tcW w:w="1426" w:type="dxa"/>
            <w:tcBorders>
              <w:top w:val="single" w:sz="4" w:space="0" w:color="auto"/>
              <w:left w:val="single" w:sz="4" w:space="0" w:color="auto"/>
              <w:bottom w:val="single" w:sz="4" w:space="0" w:color="auto"/>
              <w:right w:val="single" w:sz="4" w:space="0" w:color="auto"/>
            </w:tcBorders>
          </w:tcPr>
          <w:p w14:paraId="2C5FAA8E" w14:textId="6D8C7EA2" w:rsidR="001A0467" w:rsidRPr="00192E14" w:rsidRDefault="001A0467" w:rsidP="001A0467">
            <w:pPr>
              <w:tabs>
                <w:tab w:val="left" w:pos="6223"/>
              </w:tabs>
              <w:spacing w:after="0" w:line="240" w:lineRule="auto"/>
              <w:ind w:left="142" w:right="-74"/>
              <w:jc w:val="right"/>
              <w:rPr>
                <w:rFonts w:ascii="Arial" w:eastAsia="Times New Roman" w:hAnsi="Arial" w:cs="Arial"/>
                <w:bCs/>
                <w:sz w:val="24"/>
                <w:szCs w:val="24"/>
              </w:rPr>
            </w:pPr>
          </w:p>
          <w:p w14:paraId="4A643C55" w14:textId="485E5FF3" w:rsidR="001A0467" w:rsidRPr="00192E14" w:rsidRDefault="00D2472D" w:rsidP="001A0467">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6</w:t>
            </w:r>
            <w:r w:rsidR="00A96D29">
              <w:rPr>
                <w:rFonts w:ascii="Arial" w:eastAsia="Times New Roman" w:hAnsi="Arial" w:cs="Arial"/>
                <w:bCs/>
                <w:sz w:val="24"/>
                <w:szCs w:val="24"/>
              </w:rPr>
              <w:t>.45</w:t>
            </w:r>
          </w:p>
          <w:p w14:paraId="08993047" w14:textId="77777777" w:rsidR="003A3FD3" w:rsidRDefault="001A0467" w:rsidP="006D2FF8">
            <w:pPr>
              <w:tabs>
                <w:tab w:val="left" w:pos="6223"/>
              </w:tabs>
              <w:spacing w:after="0" w:line="240" w:lineRule="auto"/>
              <w:ind w:left="142" w:right="-74"/>
              <w:jc w:val="right"/>
              <w:rPr>
                <w:rFonts w:ascii="Arial" w:eastAsia="Times New Roman" w:hAnsi="Arial" w:cs="Arial"/>
                <w:bCs/>
                <w:sz w:val="24"/>
                <w:szCs w:val="24"/>
              </w:rPr>
            </w:pPr>
            <w:r w:rsidRPr="00192E14">
              <w:rPr>
                <w:rFonts w:ascii="Arial" w:eastAsia="Times New Roman" w:hAnsi="Arial" w:cs="Arial"/>
                <w:bCs/>
                <w:sz w:val="24"/>
                <w:szCs w:val="24"/>
              </w:rPr>
              <w:t>26.00</w:t>
            </w:r>
          </w:p>
          <w:p w14:paraId="74ED9F97" w14:textId="04C58CDA" w:rsidR="00A96D29" w:rsidRPr="00192E14" w:rsidRDefault="00A96D29" w:rsidP="006D2FF8">
            <w:pPr>
              <w:tabs>
                <w:tab w:val="left" w:pos="6223"/>
              </w:tabs>
              <w:spacing w:after="0" w:line="240" w:lineRule="auto"/>
              <w:ind w:left="142" w:right="-74"/>
              <w:jc w:val="right"/>
              <w:rPr>
                <w:rFonts w:ascii="Arial" w:eastAsia="Times New Roman" w:hAnsi="Arial" w:cs="Arial"/>
                <w:bCs/>
                <w:sz w:val="24"/>
                <w:szCs w:val="24"/>
              </w:rPr>
            </w:pPr>
            <w:r>
              <w:rPr>
                <w:rFonts w:ascii="Arial" w:eastAsia="Times New Roman" w:hAnsi="Arial" w:cs="Arial"/>
                <w:bCs/>
                <w:sz w:val="24"/>
                <w:szCs w:val="24"/>
              </w:rPr>
              <w:t>4.05</w:t>
            </w:r>
          </w:p>
        </w:tc>
      </w:tr>
    </w:tbl>
    <w:p w14:paraId="5539A3CF" w14:textId="77777777" w:rsidR="00451FF2" w:rsidRDefault="00451FF2" w:rsidP="005C74F4">
      <w:pPr>
        <w:spacing w:before="120" w:after="120"/>
        <w:ind w:left="720" w:hanging="720"/>
        <w:jc w:val="both"/>
        <w:rPr>
          <w:rFonts w:ascii="Arial" w:eastAsia="Times New Roman" w:hAnsi="Arial" w:cs="Arial"/>
          <w:b/>
          <w:sz w:val="24"/>
          <w:szCs w:val="24"/>
        </w:rPr>
      </w:pPr>
    </w:p>
    <w:p w14:paraId="1AF81392" w14:textId="7899FBBC" w:rsidR="00DF1B68" w:rsidRDefault="00DF1B68" w:rsidP="00614F34">
      <w:pPr>
        <w:spacing w:before="120" w:after="120"/>
        <w:ind w:left="720" w:hanging="720"/>
        <w:jc w:val="both"/>
        <w:rPr>
          <w:rFonts w:ascii="Arial" w:eastAsia="Times New Roman" w:hAnsi="Arial" w:cs="Arial"/>
          <w:bCs/>
          <w:sz w:val="24"/>
          <w:szCs w:val="24"/>
        </w:rPr>
      </w:pPr>
      <w:r>
        <w:rPr>
          <w:rFonts w:ascii="Arial" w:eastAsia="Times New Roman" w:hAnsi="Arial" w:cs="Arial"/>
          <w:b/>
          <w:sz w:val="24"/>
          <w:szCs w:val="24"/>
        </w:rPr>
        <w:t>1</w:t>
      </w:r>
      <w:r w:rsidR="005B1139">
        <w:rPr>
          <w:rFonts w:ascii="Arial" w:eastAsia="Times New Roman" w:hAnsi="Arial" w:cs="Arial"/>
          <w:b/>
          <w:sz w:val="24"/>
          <w:szCs w:val="24"/>
        </w:rPr>
        <w:t>1</w:t>
      </w:r>
      <w:r>
        <w:rPr>
          <w:rFonts w:ascii="Arial" w:eastAsia="Times New Roman" w:hAnsi="Arial" w:cs="Arial"/>
          <w:b/>
          <w:sz w:val="24"/>
          <w:szCs w:val="24"/>
        </w:rPr>
        <w:t xml:space="preserve">. </w:t>
      </w:r>
      <w:r>
        <w:rPr>
          <w:rFonts w:ascii="Arial" w:eastAsia="Times New Roman" w:hAnsi="Arial" w:cs="Arial"/>
          <w:b/>
          <w:sz w:val="24"/>
          <w:szCs w:val="24"/>
        </w:rPr>
        <w:tab/>
        <w:t xml:space="preserve">POLICIES - </w:t>
      </w:r>
      <w:r w:rsidR="00862B6F" w:rsidRPr="00DF1B68">
        <w:rPr>
          <w:rFonts w:ascii="Arial" w:eastAsia="Times New Roman" w:hAnsi="Arial" w:cs="Arial"/>
          <w:bCs/>
          <w:sz w:val="24"/>
          <w:szCs w:val="24"/>
        </w:rPr>
        <w:t xml:space="preserve">Council </w:t>
      </w:r>
      <w:r w:rsidR="007D144A">
        <w:rPr>
          <w:rFonts w:ascii="Arial" w:eastAsia="Times New Roman" w:hAnsi="Arial" w:cs="Arial"/>
          <w:bCs/>
          <w:sz w:val="24"/>
          <w:szCs w:val="24"/>
        </w:rPr>
        <w:t xml:space="preserve">resolved </w:t>
      </w:r>
      <w:r w:rsidR="00614F34">
        <w:rPr>
          <w:rFonts w:ascii="Arial" w:eastAsia="Times New Roman" w:hAnsi="Arial" w:cs="Arial"/>
          <w:bCs/>
          <w:sz w:val="24"/>
          <w:szCs w:val="24"/>
        </w:rPr>
        <w:t xml:space="preserve">to </w:t>
      </w:r>
      <w:r w:rsidR="00B039DA">
        <w:rPr>
          <w:rFonts w:ascii="Arial" w:eastAsia="Times New Roman" w:hAnsi="Arial" w:cs="Arial"/>
          <w:bCs/>
          <w:sz w:val="24"/>
          <w:szCs w:val="24"/>
        </w:rPr>
        <w:t>adopt t</w:t>
      </w:r>
      <w:r w:rsidR="00862B6F" w:rsidRPr="00DF1B68">
        <w:rPr>
          <w:rFonts w:ascii="Arial" w:eastAsia="Times New Roman" w:hAnsi="Arial" w:cs="Arial"/>
          <w:bCs/>
          <w:sz w:val="24"/>
          <w:szCs w:val="24"/>
        </w:rPr>
        <w:t xml:space="preserve">he </w:t>
      </w:r>
      <w:r w:rsidR="00B039DA">
        <w:rPr>
          <w:rFonts w:ascii="Arial" w:eastAsia="Times New Roman" w:hAnsi="Arial" w:cs="Arial"/>
          <w:bCs/>
          <w:sz w:val="24"/>
          <w:szCs w:val="24"/>
        </w:rPr>
        <w:t xml:space="preserve">Health and Safety Policy </w:t>
      </w:r>
      <w:r w:rsidR="00614F34">
        <w:rPr>
          <w:rFonts w:ascii="Arial" w:eastAsia="Times New Roman" w:hAnsi="Arial" w:cs="Arial"/>
          <w:bCs/>
          <w:sz w:val="24"/>
          <w:szCs w:val="24"/>
        </w:rPr>
        <w:t>and remove the Volunteer Policy as this policy is now redundant.</w:t>
      </w:r>
    </w:p>
    <w:p w14:paraId="71C6B7E1" w14:textId="4F690059" w:rsidR="00614F34" w:rsidRPr="00614F34" w:rsidRDefault="00614F34" w:rsidP="00614F34">
      <w:pPr>
        <w:spacing w:before="120" w:after="120"/>
        <w:ind w:left="720" w:hanging="720"/>
        <w:jc w:val="both"/>
        <w:rPr>
          <w:rFonts w:ascii="Arial" w:eastAsia="Times New Roman" w:hAnsi="Arial" w:cs="Arial"/>
          <w:bCs/>
          <w:sz w:val="24"/>
          <w:szCs w:val="24"/>
        </w:rPr>
      </w:pPr>
      <w:r>
        <w:rPr>
          <w:rFonts w:ascii="Arial" w:eastAsia="Times New Roman" w:hAnsi="Arial" w:cs="Arial"/>
          <w:b/>
          <w:sz w:val="24"/>
          <w:szCs w:val="24"/>
        </w:rPr>
        <w:tab/>
      </w:r>
      <w:r w:rsidRPr="00614F34">
        <w:rPr>
          <w:rFonts w:ascii="Arial" w:eastAsia="Times New Roman" w:hAnsi="Arial" w:cs="Arial"/>
          <w:bCs/>
          <w:sz w:val="24"/>
          <w:szCs w:val="24"/>
        </w:rPr>
        <w:t xml:space="preserve">Councillor Lipscombe to compare the old and new parish council websites to ensure that all relevant information has been transferred over before the old website is removed. </w:t>
      </w:r>
    </w:p>
    <w:p w14:paraId="12EAF35C" w14:textId="734AEE19" w:rsidR="00302730" w:rsidRPr="00DF1B68" w:rsidRDefault="00302730" w:rsidP="00BC18E7">
      <w:pPr>
        <w:spacing w:before="120" w:after="120"/>
        <w:ind w:left="720" w:hanging="720"/>
        <w:jc w:val="both"/>
        <w:rPr>
          <w:rFonts w:ascii="Arial" w:eastAsia="Times New Roman" w:hAnsi="Arial" w:cs="Arial"/>
          <w:bCs/>
          <w:sz w:val="24"/>
          <w:szCs w:val="24"/>
        </w:rPr>
      </w:pPr>
      <w:r w:rsidRPr="005B1139">
        <w:rPr>
          <w:rFonts w:ascii="Arial" w:eastAsia="Times New Roman" w:hAnsi="Arial" w:cs="Arial"/>
          <w:b/>
          <w:sz w:val="24"/>
          <w:szCs w:val="24"/>
        </w:rPr>
        <w:t>1</w:t>
      </w:r>
      <w:r w:rsidR="005B1139" w:rsidRPr="005B1139">
        <w:rPr>
          <w:rFonts w:ascii="Arial" w:eastAsia="Times New Roman" w:hAnsi="Arial" w:cs="Arial"/>
          <w:b/>
          <w:sz w:val="24"/>
          <w:szCs w:val="24"/>
        </w:rPr>
        <w:t>2</w:t>
      </w:r>
      <w:r w:rsidRPr="005B1139">
        <w:rPr>
          <w:rFonts w:ascii="Arial" w:eastAsia="Times New Roman" w:hAnsi="Arial" w:cs="Arial"/>
          <w:b/>
          <w:sz w:val="24"/>
          <w:szCs w:val="24"/>
        </w:rPr>
        <w:t>.</w:t>
      </w:r>
      <w:r>
        <w:rPr>
          <w:rFonts w:ascii="Arial" w:eastAsia="Times New Roman" w:hAnsi="Arial" w:cs="Arial"/>
          <w:bCs/>
          <w:sz w:val="24"/>
          <w:szCs w:val="24"/>
        </w:rPr>
        <w:tab/>
      </w:r>
      <w:r w:rsidRPr="00BC18E7">
        <w:rPr>
          <w:rFonts w:ascii="Arial" w:eastAsia="Times New Roman" w:hAnsi="Arial" w:cs="Arial"/>
          <w:b/>
          <w:sz w:val="24"/>
          <w:szCs w:val="24"/>
        </w:rPr>
        <w:t xml:space="preserve">NEWENT </w:t>
      </w:r>
      <w:r w:rsidR="00BC18E7" w:rsidRPr="00BC18E7">
        <w:rPr>
          <w:rFonts w:ascii="Arial" w:eastAsia="Times New Roman" w:hAnsi="Arial" w:cs="Arial"/>
          <w:b/>
          <w:sz w:val="24"/>
          <w:szCs w:val="24"/>
        </w:rPr>
        <w:t>COMMUNITY DAY</w:t>
      </w:r>
      <w:r w:rsidR="00BC18E7">
        <w:rPr>
          <w:rFonts w:ascii="Arial" w:eastAsia="Times New Roman" w:hAnsi="Arial" w:cs="Arial"/>
          <w:bCs/>
          <w:sz w:val="24"/>
          <w:szCs w:val="24"/>
        </w:rPr>
        <w:t xml:space="preserve"> – Council </w:t>
      </w:r>
      <w:r w:rsidR="007D144A">
        <w:rPr>
          <w:rFonts w:ascii="Arial" w:eastAsia="Times New Roman" w:hAnsi="Arial" w:cs="Arial"/>
          <w:bCs/>
          <w:sz w:val="24"/>
          <w:szCs w:val="24"/>
        </w:rPr>
        <w:t xml:space="preserve">resolved to participate and will offer a garden project. Students will be asked to weed and plant the verge by the allotments. Clerk to inform Newent School. </w:t>
      </w:r>
      <w:r w:rsidR="00BC18E7">
        <w:rPr>
          <w:rFonts w:ascii="Arial" w:eastAsia="Times New Roman" w:hAnsi="Arial" w:cs="Arial"/>
          <w:bCs/>
          <w:sz w:val="24"/>
          <w:szCs w:val="24"/>
        </w:rPr>
        <w:t xml:space="preserve"> </w:t>
      </w:r>
    </w:p>
    <w:p w14:paraId="5558A5CA" w14:textId="1819B861" w:rsidR="009C52D9" w:rsidRDefault="003B2790" w:rsidP="009C52D9">
      <w:pPr>
        <w:spacing w:before="120" w:after="120"/>
        <w:rPr>
          <w:rFonts w:ascii="Arial" w:eastAsia="Times New Roman" w:hAnsi="Arial" w:cs="Arial"/>
          <w:bCs/>
          <w:sz w:val="24"/>
          <w:szCs w:val="24"/>
        </w:rPr>
      </w:pPr>
      <w:r>
        <w:rPr>
          <w:rFonts w:ascii="Arial" w:eastAsia="Times New Roman" w:hAnsi="Arial" w:cs="Arial"/>
          <w:b/>
          <w:sz w:val="24"/>
          <w:szCs w:val="24"/>
        </w:rPr>
        <w:t>1</w:t>
      </w:r>
      <w:r w:rsidR="005B1139">
        <w:rPr>
          <w:rFonts w:ascii="Arial" w:eastAsia="Times New Roman" w:hAnsi="Arial" w:cs="Arial"/>
          <w:b/>
          <w:sz w:val="24"/>
          <w:szCs w:val="24"/>
        </w:rPr>
        <w:t>3</w:t>
      </w:r>
      <w:r w:rsidR="009C52D9">
        <w:rPr>
          <w:rFonts w:ascii="Arial" w:eastAsia="Times New Roman" w:hAnsi="Arial" w:cs="Arial"/>
          <w:b/>
          <w:sz w:val="24"/>
          <w:szCs w:val="24"/>
        </w:rPr>
        <w:t>.</w:t>
      </w:r>
      <w:r w:rsidR="009C52D9" w:rsidRPr="00D81C48">
        <w:rPr>
          <w:rFonts w:ascii="Arial" w:eastAsia="Times New Roman" w:hAnsi="Arial" w:cs="Arial"/>
          <w:b/>
          <w:sz w:val="24"/>
          <w:szCs w:val="24"/>
        </w:rPr>
        <w:t xml:space="preserve"> </w:t>
      </w:r>
      <w:r w:rsidR="009C52D9" w:rsidRPr="00D81C48">
        <w:rPr>
          <w:rFonts w:ascii="Arial" w:eastAsia="Times New Roman" w:hAnsi="Arial" w:cs="Arial"/>
          <w:b/>
          <w:sz w:val="24"/>
          <w:szCs w:val="24"/>
        </w:rPr>
        <w:tab/>
        <w:t>PC UPDATE</w:t>
      </w:r>
      <w:r w:rsidR="009C52D9">
        <w:rPr>
          <w:rFonts w:ascii="Arial" w:eastAsia="Times New Roman" w:hAnsi="Arial" w:cs="Arial"/>
          <w:bCs/>
          <w:sz w:val="24"/>
          <w:szCs w:val="24"/>
        </w:rPr>
        <w:t xml:space="preserve"> – Council agree</w:t>
      </w:r>
      <w:r w:rsidR="007D144A">
        <w:rPr>
          <w:rFonts w:ascii="Arial" w:eastAsia="Times New Roman" w:hAnsi="Arial" w:cs="Arial"/>
          <w:bCs/>
          <w:sz w:val="24"/>
          <w:szCs w:val="24"/>
        </w:rPr>
        <w:t>d</w:t>
      </w:r>
      <w:r w:rsidR="009C52D9">
        <w:rPr>
          <w:rFonts w:ascii="Arial" w:eastAsia="Times New Roman" w:hAnsi="Arial" w:cs="Arial"/>
          <w:bCs/>
          <w:sz w:val="24"/>
          <w:szCs w:val="24"/>
        </w:rPr>
        <w:t xml:space="preserve"> topics</w:t>
      </w:r>
    </w:p>
    <w:p w14:paraId="3467AD06" w14:textId="13047159" w:rsidR="0016097B" w:rsidRPr="00614F34" w:rsidRDefault="008946B1" w:rsidP="00A82B46">
      <w:pPr>
        <w:spacing w:before="120" w:after="120"/>
        <w:ind w:left="720" w:hanging="720"/>
        <w:rPr>
          <w:rFonts w:ascii="Arial" w:eastAsia="Times New Roman" w:hAnsi="Arial" w:cs="Arial"/>
          <w:bCs/>
          <w:sz w:val="24"/>
          <w:szCs w:val="24"/>
        </w:rPr>
      </w:pPr>
      <w:r>
        <w:rPr>
          <w:rFonts w:ascii="Arial" w:eastAsia="Times New Roman" w:hAnsi="Arial" w:cs="Arial"/>
          <w:b/>
          <w:sz w:val="24"/>
          <w:szCs w:val="24"/>
        </w:rPr>
        <w:t>1</w:t>
      </w:r>
      <w:r w:rsidR="005B1139">
        <w:rPr>
          <w:rFonts w:ascii="Arial" w:eastAsia="Times New Roman" w:hAnsi="Arial" w:cs="Arial"/>
          <w:b/>
          <w:sz w:val="24"/>
          <w:szCs w:val="24"/>
        </w:rPr>
        <w:t>4</w:t>
      </w:r>
      <w:r w:rsidR="003B2790">
        <w:rPr>
          <w:rFonts w:ascii="Arial" w:eastAsia="Times New Roman" w:hAnsi="Arial" w:cs="Arial"/>
          <w:b/>
          <w:sz w:val="24"/>
          <w:szCs w:val="24"/>
        </w:rPr>
        <w:t>.</w:t>
      </w:r>
      <w:r w:rsidR="002948E7" w:rsidRPr="00A53E2B">
        <w:rPr>
          <w:rFonts w:ascii="Arial" w:eastAsia="Times New Roman" w:hAnsi="Arial" w:cs="Arial"/>
          <w:b/>
          <w:sz w:val="24"/>
          <w:szCs w:val="24"/>
        </w:rPr>
        <w:tab/>
        <w:t xml:space="preserve">MEETINGS/TRAINING/SEMINARS/CONSULTATIONS </w:t>
      </w:r>
      <w:r w:rsidR="00614F34" w:rsidRPr="00614F34">
        <w:rPr>
          <w:rFonts w:ascii="Arial" w:eastAsia="Times New Roman" w:hAnsi="Arial" w:cs="Arial"/>
          <w:bCs/>
          <w:sz w:val="24"/>
          <w:szCs w:val="24"/>
        </w:rPr>
        <w:t>– Council attended LGR and Biosphere information sessions</w:t>
      </w:r>
      <w:r w:rsidR="00614F34">
        <w:rPr>
          <w:rFonts w:ascii="Arial" w:eastAsia="Times New Roman" w:hAnsi="Arial" w:cs="Arial"/>
          <w:bCs/>
          <w:sz w:val="24"/>
          <w:szCs w:val="24"/>
        </w:rPr>
        <w:t>, and the cross-parish working group</w:t>
      </w:r>
      <w:r w:rsidR="00614F34" w:rsidRPr="00614F34">
        <w:rPr>
          <w:rFonts w:ascii="Arial" w:eastAsia="Times New Roman" w:hAnsi="Arial" w:cs="Arial"/>
          <w:bCs/>
          <w:sz w:val="24"/>
          <w:szCs w:val="24"/>
        </w:rPr>
        <w:t xml:space="preserve">. </w:t>
      </w:r>
    </w:p>
    <w:p w14:paraId="4AC65CD9" w14:textId="5FE990EA" w:rsidR="00E468E2" w:rsidRDefault="003D7931" w:rsidP="00FD0DA1">
      <w:pPr>
        <w:spacing w:before="120" w:after="120"/>
        <w:ind w:left="720" w:hanging="720"/>
        <w:rPr>
          <w:rFonts w:ascii="Arial" w:hAnsi="Arial" w:cs="Arial"/>
          <w:bCs/>
          <w:sz w:val="24"/>
          <w:szCs w:val="24"/>
        </w:rPr>
      </w:pPr>
      <w:r>
        <w:rPr>
          <w:rFonts w:ascii="Arial" w:eastAsiaTheme="majorEastAsia" w:hAnsi="Arial" w:cs="Arial"/>
          <w:b/>
          <w:bCs/>
          <w:kern w:val="2"/>
          <w:sz w:val="24"/>
          <w:szCs w:val="24"/>
          <w14:ligatures w14:val="standardContextual"/>
        </w:rPr>
        <w:t>1</w:t>
      </w:r>
      <w:r w:rsidR="005B1139">
        <w:rPr>
          <w:rFonts w:ascii="Arial" w:eastAsiaTheme="majorEastAsia" w:hAnsi="Arial" w:cs="Arial"/>
          <w:b/>
          <w:bCs/>
          <w:kern w:val="2"/>
          <w:sz w:val="24"/>
          <w:szCs w:val="24"/>
          <w14:ligatures w14:val="standardContextual"/>
        </w:rPr>
        <w:t>5</w:t>
      </w:r>
      <w:r w:rsidR="0030683E" w:rsidRPr="00E35931">
        <w:rPr>
          <w:rFonts w:ascii="Arial" w:eastAsiaTheme="majorEastAsia" w:hAnsi="Arial" w:cs="Arial"/>
          <w:b/>
          <w:bCs/>
          <w:kern w:val="2"/>
          <w:sz w:val="24"/>
          <w:szCs w:val="24"/>
          <w14:ligatures w14:val="standardContextual"/>
        </w:rPr>
        <w:t>.</w:t>
      </w:r>
      <w:r w:rsidR="006E64F3" w:rsidRPr="00E35931">
        <w:rPr>
          <w:rFonts w:ascii="Arial" w:eastAsiaTheme="majorEastAsia" w:hAnsi="Arial" w:cs="Arial"/>
          <w:kern w:val="2"/>
          <w:sz w:val="24"/>
          <w:szCs w:val="24"/>
          <w14:ligatures w14:val="standardContextual"/>
        </w:rPr>
        <w:tab/>
      </w:r>
      <w:r w:rsidR="002948E7" w:rsidRPr="00E35931">
        <w:rPr>
          <w:rFonts w:ascii="Arial" w:hAnsi="Arial" w:cs="Arial"/>
          <w:b/>
          <w:sz w:val="24"/>
          <w:szCs w:val="24"/>
        </w:rPr>
        <w:t xml:space="preserve">CORRESPONDENCE </w:t>
      </w:r>
      <w:r w:rsidR="002948E7" w:rsidRPr="00E35931">
        <w:rPr>
          <w:rFonts w:ascii="Arial" w:hAnsi="Arial" w:cs="Arial"/>
          <w:bCs/>
          <w:sz w:val="24"/>
          <w:szCs w:val="24"/>
        </w:rPr>
        <w:t xml:space="preserve">– </w:t>
      </w:r>
      <w:r w:rsidR="007D144A">
        <w:rPr>
          <w:rFonts w:ascii="Arial" w:hAnsi="Arial" w:cs="Arial"/>
          <w:bCs/>
          <w:sz w:val="24"/>
          <w:szCs w:val="24"/>
        </w:rPr>
        <w:t xml:space="preserve">Prostrate Cancer Awareness </w:t>
      </w:r>
    </w:p>
    <w:p w14:paraId="25497594" w14:textId="289F65CA" w:rsidR="00BF1D4F" w:rsidRPr="001F3803" w:rsidRDefault="00C0677A" w:rsidP="00BF1D4F">
      <w:pPr>
        <w:pStyle w:val="yiv7297971725xmsonormal"/>
        <w:shd w:val="clear" w:color="auto" w:fill="FFFFFF"/>
        <w:spacing w:before="0" w:beforeAutospacing="0" w:after="120" w:afterAutospacing="0"/>
        <w:ind w:left="720" w:hanging="720"/>
        <w:jc w:val="both"/>
        <w:rPr>
          <w:rFonts w:ascii="Arial" w:hAnsi="Arial" w:cs="Arial"/>
          <w:bCs/>
        </w:rPr>
      </w:pPr>
      <w:r>
        <w:rPr>
          <w:rFonts w:ascii="Arial" w:hAnsi="Arial" w:cs="Arial"/>
          <w:b/>
        </w:rPr>
        <w:t>1</w:t>
      </w:r>
      <w:r w:rsidR="005B1139">
        <w:rPr>
          <w:rFonts w:ascii="Arial" w:hAnsi="Arial" w:cs="Arial"/>
          <w:b/>
        </w:rPr>
        <w:t>6</w:t>
      </w:r>
      <w:r w:rsidR="002948E7">
        <w:rPr>
          <w:rFonts w:ascii="Arial" w:hAnsi="Arial" w:cs="Arial"/>
          <w:b/>
        </w:rPr>
        <w:t>.</w:t>
      </w:r>
      <w:r w:rsidR="002948E7">
        <w:rPr>
          <w:rFonts w:ascii="Arial" w:hAnsi="Arial" w:cs="Arial"/>
          <w:b/>
        </w:rPr>
        <w:tab/>
      </w:r>
      <w:r w:rsidR="002948E7" w:rsidRPr="00947FD0">
        <w:rPr>
          <w:rFonts w:ascii="Arial" w:hAnsi="Arial" w:cs="Arial"/>
          <w:b/>
        </w:rPr>
        <w:t xml:space="preserve">ITEMS FOR NEXT OR FUTURE MEETINGS </w:t>
      </w:r>
      <w:r w:rsidR="002948E7">
        <w:rPr>
          <w:rFonts w:ascii="Arial" w:hAnsi="Arial" w:cs="Arial"/>
          <w:b/>
        </w:rPr>
        <w:t>–</w:t>
      </w:r>
      <w:r w:rsidR="00FD6A97">
        <w:rPr>
          <w:rFonts w:ascii="Arial" w:hAnsi="Arial" w:cs="Arial"/>
          <w:b/>
        </w:rPr>
        <w:t xml:space="preserve"> </w:t>
      </w:r>
      <w:r w:rsidR="00BF1D4F">
        <w:rPr>
          <w:rFonts w:ascii="Arial" w:hAnsi="Arial" w:cs="Arial"/>
          <w:bCs/>
        </w:rPr>
        <w:t xml:space="preserve"> </w:t>
      </w:r>
      <w:r w:rsidR="00614F34">
        <w:rPr>
          <w:rFonts w:ascii="Arial" w:hAnsi="Arial" w:cs="Arial"/>
          <w:bCs/>
        </w:rPr>
        <w:t xml:space="preserve">LGR and Biosphere latest news, Reserves Policy </w:t>
      </w:r>
    </w:p>
    <w:p w14:paraId="0E307880" w14:textId="59ED19A9" w:rsidR="00BF1D4F" w:rsidRDefault="00BF1D4F" w:rsidP="00BF1D4F">
      <w:pPr>
        <w:pStyle w:val="yiv7297971725xmsonormal"/>
        <w:shd w:val="clear" w:color="auto" w:fill="FFFFFF"/>
        <w:spacing w:before="0" w:beforeAutospacing="0" w:after="120" w:afterAutospacing="0"/>
        <w:ind w:left="720" w:hanging="720"/>
        <w:jc w:val="both"/>
        <w:rPr>
          <w:rFonts w:ascii="Arial" w:hAnsi="Arial" w:cs="Arial"/>
          <w:bCs/>
        </w:rPr>
      </w:pPr>
      <w:r>
        <w:rPr>
          <w:rFonts w:ascii="Arial" w:hAnsi="Arial" w:cs="Arial"/>
          <w:b/>
        </w:rPr>
        <w:t>1</w:t>
      </w:r>
      <w:r w:rsidR="005B1139">
        <w:rPr>
          <w:rFonts w:ascii="Arial" w:hAnsi="Arial" w:cs="Arial"/>
          <w:b/>
        </w:rPr>
        <w:t>7</w:t>
      </w:r>
      <w:r w:rsidRPr="001A28A6">
        <w:rPr>
          <w:rFonts w:ascii="Arial" w:hAnsi="Arial" w:cs="Arial"/>
          <w:b/>
        </w:rPr>
        <w:t>.</w:t>
      </w:r>
      <w:r w:rsidRPr="001A28A6">
        <w:rPr>
          <w:rFonts w:ascii="Arial" w:hAnsi="Arial" w:cs="Arial"/>
          <w:b/>
        </w:rPr>
        <w:tab/>
        <w:t xml:space="preserve">NEXT MEETING </w:t>
      </w:r>
      <w:r w:rsidRPr="00DA3774">
        <w:rPr>
          <w:rFonts w:ascii="Arial" w:hAnsi="Arial" w:cs="Arial"/>
          <w:b/>
        </w:rPr>
        <w:t xml:space="preserve">– </w:t>
      </w:r>
      <w:r w:rsidR="00302730" w:rsidRPr="00302730">
        <w:rPr>
          <w:rFonts w:ascii="Arial" w:hAnsi="Arial" w:cs="Arial"/>
          <w:bCs/>
        </w:rPr>
        <w:t xml:space="preserve">Ordinary </w:t>
      </w:r>
      <w:r w:rsidR="0086530E" w:rsidRPr="0086530E">
        <w:rPr>
          <w:rFonts w:ascii="Arial" w:hAnsi="Arial" w:cs="Arial"/>
          <w:bCs/>
        </w:rPr>
        <w:t xml:space="preserve">Meeting of the Council is </w:t>
      </w:r>
      <w:r w:rsidR="00614F34">
        <w:rPr>
          <w:rFonts w:ascii="Arial" w:hAnsi="Arial" w:cs="Arial"/>
          <w:bCs/>
        </w:rPr>
        <w:t xml:space="preserve">on </w:t>
      </w:r>
      <w:r w:rsidRPr="0086530E">
        <w:rPr>
          <w:rFonts w:ascii="Arial" w:hAnsi="Arial" w:cs="Arial"/>
          <w:bCs/>
        </w:rPr>
        <w:t xml:space="preserve">Tuesday </w:t>
      </w:r>
      <w:r w:rsidR="00302730">
        <w:rPr>
          <w:rFonts w:ascii="Arial" w:hAnsi="Arial" w:cs="Arial"/>
          <w:bCs/>
        </w:rPr>
        <w:t>2</w:t>
      </w:r>
      <w:r w:rsidR="00302730" w:rsidRPr="00302730">
        <w:rPr>
          <w:rFonts w:ascii="Arial" w:hAnsi="Arial" w:cs="Arial"/>
          <w:bCs/>
          <w:vertAlign w:val="superscript"/>
        </w:rPr>
        <w:t>nd</w:t>
      </w:r>
      <w:r w:rsidR="00302730">
        <w:rPr>
          <w:rFonts w:ascii="Arial" w:hAnsi="Arial" w:cs="Arial"/>
          <w:bCs/>
        </w:rPr>
        <w:t xml:space="preserve"> June </w:t>
      </w:r>
      <w:r w:rsidRPr="0086530E">
        <w:rPr>
          <w:rFonts w:ascii="Arial" w:hAnsi="Arial" w:cs="Arial"/>
          <w:bCs/>
        </w:rPr>
        <w:t xml:space="preserve">2026 </w:t>
      </w:r>
      <w:r w:rsidR="0086530E" w:rsidRPr="0086530E">
        <w:rPr>
          <w:rFonts w:ascii="Arial" w:hAnsi="Arial" w:cs="Arial"/>
          <w:bCs/>
        </w:rPr>
        <w:t xml:space="preserve">at </w:t>
      </w:r>
      <w:r w:rsidR="00302730">
        <w:rPr>
          <w:rFonts w:ascii="Arial" w:hAnsi="Arial" w:cs="Arial"/>
          <w:bCs/>
        </w:rPr>
        <w:t>7</w:t>
      </w:r>
      <w:r w:rsidR="0086530E" w:rsidRPr="0086530E">
        <w:rPr>
          <w:rFonts w:ascii="Arial" w:hAnsi="Arial" w:cs="Arial"/>
          <w:bCs/>
        </w:rPr>
        <w:t xml:space="preserve">pm </w:t>
      </w:r>
      <w:r w:rsidRPr="0086530E">
        <w:rPr>
          <w:rFonts w:ascii="Arial" w:hAnsi="Arial" w:cs="Arial"/>
          <w:bCs/>
        </w:rPr>
        <w:t>at Huntley Village Hall</w:t>
      </w:r>
      <w:r w:rsidR="0086530E" w:rsidRPr="0086530E">
        <w:rPr>
          <w:rFonts w:ascii="Arial" w:hAnsi="Arial" w:cs="Arial"/>
          <w:bCs/>
        </w:rPr>
        <w:t xml:space="preserve"> </w:t>
      </w:r>
    </w:p>
    <w:p w14:paraId="589E647F" w14:textId="7661341E" w:rsidR="00AA4D2B" w:rsidRDefault="009F402B" w:rsidP="00101558">
      <w:pPr>
        <w:pStyle w:val="yiv7297971725xmsonormal"/>
        <w:shd w:val="clear" w:color="auto" w:fill="FFFFFF"/>
        <w:spacing w:before="0" w:beforeAutospacing="0" w:after="120" w:afterAutospacing="0"/>
        <w:jc w:val="both"/>
        <w:rPr>
          <w:rFonts w:ascii="Arial" w:hAnsi="Arial" w:cs="Arial"/>
          <w:b/>
        </w:rPr>
      </w:pPr>
      <w:r>
        <w:rPr>
          <w:rFonts w:ascii="Arial" w:hAnsi="Arial" w:cs="Arial"/>
          <w:b/>
        </w:rPr>
        <w:t>1</w:t>
      </w:r>
      <w:r w:rsidR="005B1139">
        <w:rPr>
          <w:rFonts w:ascii="Arial" w:hAnsi="Arial" w:cs="Arial"/>
          <w:b/>
        </w:rPr>
        <w:t>8</w:t>
      </w:r>
      <w:r w:rsidR="00AA4D2B" w:rsidRPr="00AD2A94">
        <w:rPr>
          <w:rFonts w:ascii="Arial" w:hAnsi="Arial" w:cs="Arial"/>
          <w:b/>
        </w:rPr>
        <w:t xml:space="preserve">. </w:t>
      </w:r>
      <w:r w:rsidR="00AA4D2B">
        <w:rPr>
          <w:rFonts w:ascii="Arial" w:hAnsi="Arial" w:cs="Arial"/>
          <w:b/>
        </w:rPr>
        <w:tab/>
      </w:r>
      <w:r w:rsidR="008124DC">
        <w:rPr>
          <w:rFonts w:ascii="Arial" w:hAnsi="Arial" w:cs="Arial"/>
          <w:b/>
        </w:rPr>
        <w:t xml:space="preserve">CLOSE OF </w:t>
      </w:r>
      <w:r w:rsidR="00AA4D2B">
        <w:rPr>
          <w:rFonts w:ascii="Arial" w:hAnsi="Arial" w:cs="Arial"/>
          <w:b/>
        </w:rPr>
        <w:t xml:space="preserve">MEETING </w:t>
      </w:r>
      <w:r w:rsidR="00614F34">
        <w:rPr>
          <w:rFonts w:ascii="Arial" w:hAnsi="Arial" w:cs="Arial"/>
          <w:b/>
        </w:rPr>
        <w:t>at 19:54</w:t>
      </w:r>
    </w:p>
    <w:p w14:paraId="1F16F3C1" w14:textId="77777777" w:rsidR="00DE384A" w:rsidRDefault="00DE384A" w:rsidP="00101558">
      <w:pPr>
        <w:pStyle w:val="yiv7297971725xmsonormal"/>
        <w:shd w:val="clear" w:color="auto" w:fill="FFFFFF"/>
        <w:spacing w:before="0" w:beforeAutospacing="0" w:after="120" w:afterAutospacing="0"/>
        <w:jc w:val="both"/>
        <w:rPr>
          <w:rFonts w:ascii="Arial" w:hAnsi="Arial" w:cs="Arial"/>
          <w:b/>
        </w:rPr>
      </w:pPr>
    </w:p>
    <w:p w14:paraId="2C1A7816"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         $    %#  </w:t>
      </w:r>
    </w:p>
    <w:p w14:paraId="0E7DAB7A"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&amp;$'(')))($" </w:t>
      </w:r>
    </w:p>
    <w:p w14:paraId="062825BD"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 '(         $            #   </w:t>
      </w:r>
    </w:p>
    <w:p w14:paraId="4D3C82E6"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w:t>
      </w:r>
    </w:p>
    <w:p w14:paraId="25769716"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w:t>
      </w:r>
    </w:p>
    <w:p w14:paraId="518EDF30"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!/(0</w:t>
      </w:r>
    </w:p>
    <w:p w14:paraId="7115171E"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w:t>
      </w:r>
    </w:p>
    <w:p w14:paraId="5124BC34"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w:t>
      </w:r>
    </w:p>
    <w:p w14:paraId="0954FCB9"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1</w:t>
      </w:r>
    </w:p>
    <w:p w14:paraId="1C6FF2EA"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w:t>
      </w:r>
    </w:p>
    <w:p w14:paraId="0DC6CD35"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2"$'(',&amp;$"""</w:t>
      </w:r>
    </w:p>
    <w:p w14:paraId="1EBB27B3"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   3$      ""#!        </w:t>
      </w:r>
    </w:p>
    <w:p w14:paraId="0CEEAF69"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$4$</w:t>
      </w:r>
    </w:p>
    <w:p w14:paraId="3BCBF728"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w:t>
      </w:r>
    </w:p>
    <w:p w14:paraId="1AD59339"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w:t>
      </w:r>
    </w:p>
    <w:p w14:paraId="0E7DB572"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5 !#$"</w:t>
      </w:r>
    </w:p>
    <w:p w14:paraId="07A691B0"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   2  5    #$    25   $</w:t>
      </w:r>
    </w:p>
    <w:p w14:paraId="1C2FB40D"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$4""""</w:t>
      </w:r>
    </w:p>
    <w:p w14:paraId="6D1B2984"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26 !"!</w:t>
      </w:r>
    </w:p>
    <w:p w14:paraId="4614A224"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!17 </w:t>
      </w:r>
    </w:p>
    <w:p w14:paraId="209D1C37"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"""3$</w:t>
      </w:r>
    </w:p>
    <w:p w14:paraId="46503B5A"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2%""#"</w:t>
      </w:r>
    </w:p>
    <w:p w14:paraId="0F01CF94"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5 $#"#</w:t>
      </w:r>
    </w:p>
    <w:p w14:paraId="5385191C"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 "</w:t>
      </w:r>
    </w:p>
    <w:p w14:paraId="342137CA"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w:t>
      </w:r>
    </w:p>
    <w:p w14:paraId="394931B9"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NDP Steering Group Update, August 2024</w:t>
      </w:r>
    </w:p>
    <w:p w14:paraId="48054E5D"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w:t>
      </w:r>
    </w:p>
    <w:p w14:paraId="0E9C1C8E"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w:t>
      </w:r>
    </w:p>
    <w:p w14:paraId="1600341A"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w:t>
      </w:r>
    </w:p>
    <w:p w14:paraId="20DB8BFC"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         $    %#  </w:t>
      </w:r>
    </w:p>
    <w:p w14:paraId="2196016A"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&amp;$'(')))($" </w:t>
      </w:r>
    </w:p>
    <w:p w14:paraId="12C10232"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 '(         $            #   </w:t>
      </w:r>
    </w:p>
    <w:p w14:paraId="117E04F8"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w:t>
      </w:r>
    </w:p>
    <w:p w14:paraId="2A91588A"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w:t>
      </w:r>
    </w:p>
    <w:p w14:paraId="24FE73B0"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!/(0</w:t>
      </w:r>
    </w:p>
    <w:p w14:paraId="50A8DA56"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w:t>
      </w:r>
    </w:p>
    <w:p w14:paraId="78CD064E"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w:t>
      </w:r>
    </w:p>
    <w:p w14:paraId="6C77E235"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1</w:t>
      </w:r>
    </w:p>
    <w:p w14:paraId="4E2DFF78"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w:t>
      </w:r>
    </w:p>
    <w:p w14:paraId="55AE6DF1"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2"$'(',&amp;$"""</w:t>
      </w:r>
    </w:p>
    <w:p w14:paraId="1FBC9E1B"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   3$      ""#!        </w:t>
      </w:r>
    </w:p>
    <w:p w14:paraId="220A2656"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$4$</w:t>
      </w:r>
    </w:p>
    <w:p w14:paraId="7A6D7161"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w:t>
      </w:r>
    </w:p>
    <w:p w14:paraId="53A382A9"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w:t>
      </w:r>
    </w:p>
    <w:p w14:paraId="42D860F1"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5 !#$"</w:t>
      </w:r>
    </w:p>
    <w:p w14:paraId="020BC556"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   2  5    #$    25   $</w:t>
      </w:r>
    </w:p>
    <w:p w14:paraId="189E282C"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$4""""</w:t>
      </w:r>
    </w:p>
    <w:p w14:paraId="0677CEBF"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26 !"!</w:t>
      </w:r>
    </w:p>
    <w:p w14:paraId="3D4326B1"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!17 </w:t>
      </w:r>
    </w:p>
    <w:p w14:paraId="54301BB5"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"""3$</w:t>
      </w:r>
    </w:p>
    <w:p w14:paraId="54A3CC90"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2%""#"</w:t>
      </w:r>
    </w:p>
    <w:p w14:paraId="2AEB9A0A"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5 $#"#</w:t>
      </w:r>
    </w:p>
    <w:p w14:paraId="2B81306D"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 !$ "</w:t>
      </w:r>
    </w:p>
    <w:p w14:paraId="162B8152" w14:textId="77777777" w:rsidR="001662C9" w:rsidRPr="001662C9" w:rsidRDefault="001662C9" w:rsidP="001662C9">
      <w:pPr>
        <w:shd w:val="clear" w:color="auto" w:fill="FFFFFF"/>
        <w:spacing w:after="0" w:line="0" w:lineRule="auto"/>
        <w:rPr>
          <w:rFonts w:ascii="Arial" w:eastAsia="Times New Roman" w:hAnsi="Arial" w:cs="Arial"/>
          <w:color w:val="000000"/>
          <w:sz w:val="24"/>
          <w:szCs w:val="24"/>
          <w:lang w:eastAsia="en-GB"/>
        </w:rPr>
      </w:pPr>
      <w:r w:rsidRPr="001662C9">
        <w:rPr>
          <w:rFonts w:ascii="Arial" w:eastAsia="Times New Roman" w:hAnsi="Arial" w:cs="Arial"/>
          <w:color w:val="000000"/>
          <w:sz w:val="24"/>
          <w:szCs w:val="24"/>
          <w:lang w:eastAsia="en-GB"/>
        </w:rPr>
        <w:t>"$"</w:t>
      </w:r>
    </w:p>
    <w:sectPr w:rsidR="001662C9" w:rsidRPr="001662C9" w:rsidSect="004C1F7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F274C" w14:textId="77777777" w:rsidR="00BA0103" w:rsidRDefault="00BA0103" w:rsidP="007139D9">
      <w:pPr>
        <w:spacing w:after="0" w:line="240" w:lineRule="auto"/>
      </w:pPr>
      <w:r>
        <w:separator/>
      </w:r>
    </w:p>
  </w:endnote>
  <w:endnote w:type="continuationSeparator" w:id="0">
    <w:p w14:paraId="05F9C624" w14:textId="77777777" w:rsidR="00BA0103" w:rsidRDefault="00BA0103" w:rsidP="007139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077695"/>
      <w:docPartObj>
        <w:docPartGallery w:val="Page Numbers (Bottom of Page)"/>
        <w:docPartUnique/>
      </w:docPartObj>
    </w:sdtPr>
    <w:sdtContent>
      <w:p w14:paraId="6DF9E608" w14:textId="7A7EFB8E" w:rsidR="007139D9" w:rsidRDefault="007139D9">
        <w:pPr>
          <w:pStyle w:val="Footer"/>
          <w:jc w:val="center"/>
        </w:pPr>
        <w:r>
          <w:fldChar w:fldCharType="begin"/>
        </w:r>
        <w:r>
          <w:instrText>PAGE   \* MERGEFORMAT</w:instrText>
        </w:r>
        <w:r>
          <w:fldChar w:fldCharType="separate"/>
        </w:r>
        <w:r>
          <w:t>2</w:t>
        </w:r>
        <w:r>
          <w:fldChar w:fldCharType="end"/>
        </w:r>
      </w:p>
    </w:sdtContent>
  </w:sdt>
  <w:p w14:paraId="4518ACBF" w14:textId="77777777" w:rsidR="007139D9" w:rsidRDefault="007139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839B3" w14:textId="77777777" w:rsidR="00BA0103" w:rsidRDefault="00BA0103" w:rsidP="007139D9">
      <w:pPr>
        <w:spacing w:after="0" w:line="240" w:lineRule="auto"/>
      </w:pPr>
      <w:r>
        <w:separator/>
      </w:r>
    </w:p>
  </w:footnote>
  <w:footnote w:type="continuationSeparator" w:id="0">
    <w:p w14:paraId="18033969" w14:textId="77777777" w:rsidR="00BA0103" w:rsidRDefault="00BA0103" w:rsidP="007139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607C9"/>
    <w:multiLevelType w:val="hybridMultilevel"/>
    <w:tmpl w:val="E48205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2072C0C"/>
    <w:multiLevelType w:val="hybridMultilevel"/>
    <w:tmpl w:val="E5883BD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7A6309C5"/>
    <w:multiLevelType w:val="hybridMultilevel"/>
    <w:tmpl w:val="1A6274D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407385942">
    <w:abstractNumId w:val="0"/>
  </w:num>
  <w:num w:numId="2" w16cid:durableId="749814720">
    <w:abstractNumId w:val="1"/>
  </w:num>
  <w:num w:numId="3" w16cid:durableId="4016369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8E7"/>
    <w:rsid w:val="000007C2"/>
    <w:rsid w:val="00006D8A"/>
    <w:rsid w:val="00007B71"/>
    <w:rsid w:val="00011DBB"/>
    <w:rsid w:val="000149EC"/>
    <w:rsid w:val="00014C7D"/>
    <w:rsid w:val="000212DB"/>
    <w:rsid w:val="0002197D"/>
    <w:rsid w:val="0002306C"/>
    <w:rsid w:val="00023C3C"/>
    <w:rsid w:val="0002532E"/>
    <w:rsid w:val="00025D9D"/>
    <w:rsid w:val="000325DD"/>
    <w:rsid w:val="0003645E"/>
    <w:rsid w:val="000405DB"/>
    <w:rsid w:val="0004154F"/>
    <w:rsid w:val="0004503F"/>
    <w:rsid w:val="000457BB"/>
    <w:rsid w:val="00046C0F"/>
    <w:rsid w:val="000472EF"/>
    <w:rsid w:val="00047F93"/>
    <w:rsid w:val="00050DB5"/>
    <w:rsid w:val="00051EA0"/>
    <w:rsid w:val="000614E8"/>
    <w:rsid w:val="00062BA3"/>
    <w:rsid w:val="0006574B"/>
    <w:rsid w:val="00065D4D"/>
    <w:rsid w:val="00070429"/>
    <w:rsid w:val="00072F5D"/>
    <w:rsid w:val="0007523B"/>
    <w:rsid w:val="000761AD"/>
    <w:rsid w:val="00076AFC"/>
    <w:rsid w:val="000865AE"/>
    <w:rsid w:val="00087D1D"/>
    <w:rsid w:val="00091FD0"/>
    <w:rsid w:val="00093F91"/>
    <w:rsid w:val="000979B3"/>
    <w:rsid w:val="000A503E"/>
    <w:rsid w:val="000A613B"/>
    <w:rsid w:val="000A71DB"/>
    <w:rsid w:val="000B1389"/>
    <w:rsid w:val="000B1F19"/>
    <w:rsid w:val="000B31C2"/>
    <w:rsid w:val="000B5C1E"/>
    <w:rsid w:val="000B6CEC"/>
    <w:rsid w:val="000B7812"/>
    <w:rsid w:val="000C2430"/>
    <w:rsid w:val="000C4569"/>
    <w:rsid w:val="000C45EE"/>
    <w:rsid w:val="000C49B1"/>
    <w:rsid w:val="000C5A89"/>
    <w:rsid w:val="000C6C85"/>
    <w:rsid w:val="000C767C"/>
    <w:rsid w:val="000D0A19"/>
    <w:rsid w:val="000D1DD8"/>
    <w:rsid w:val="000D222D"/>
    <w:rsid w:val="000D6D27"/>
    <w:rsid w:val="000E123F"/>
    <w:rsid w:val="000E2016"/>
    <w:rsid w:val="000E38EE"/>
    <w:rsid w:val="000E3BCE"/>
    <w:rsid w:val="000E3E30"/>
    <w:rsid w:val="000E4837"/>
    <w:rsid w:val="000E62C0"/>
    <w:rsid w:val="000E64FF"/>
    <w:rsid w:val="000F0D43"/>
    <w:rsid w:val="000F2C5E"/>
    <w:rsid w:val="000F2E9D"/>
    <w:rsid w:val="000F3E08"/>
    <w:rsid w:val="000F58AD"/>
    <w:rsid w:val="00101558"/>
    <w:rsid w:val="00101715"/>
    <w:rsid w:val="00101CA1"/>
    <w:rsid w:val="001029F7"/>
    <w:rsid w:val="00103794"/>
    <w:rsid w:val="00104D0F"/>
    <w:rsid w:val="0010511F"/>
    <w:rsid w:val="0010724A"/>
    <w:rsid w:val="00110FB8"/>
    <w:rsid w:val="0012265A"/>
    <w:rsid w:val="0012426D"/>
    <w:rsid w:val="0012629B"/>
    <w:rsid w:val="00127563"/>
    <w:rsid w:val="00127CFC"/>
    <w:rsid w:val="00130466"/>
    <w:rsid w:val="00130802"/>
    <w:rsid w:val="00131793"/>
    <w:rsid w:val="00133476"/>
    <w:rsid w:val="00135136"/>
    <w:rsid w:val="00135615"/>
    <w:rsid w:val="0013674D"/>
    <w:rsid w:val="001400E1"/>
    <w:rsid w:val="00141B07"/>
    <w:rsid w:val="0014504B"/>
    <w:rsid w:val="001452A3"/>
    <w:rsid w:val="001465F9"/>
    <w:rsid w:val="00147486"/>
    <w:rsid w:val="00147950"/>
    <w:rsid w:val="001525F7"/>
    <w:rsid w:val="001565D6"/>
    <w:rsid w:val="00156CCF"/>
    <w:rsid w:val="0016097B"/>
    <w:rsid w:val="001622B1"/>
    <w:rsid w:val="00162C01"/>
    <w:rsid w:val="00164783"/>
    <w:rsid w:val="001662C9"/>
    <w:rsid w:val="00166C0A"/>
    <w:rsid w:val="00170518"/>
    <w:rsid w:val="00170E3B"/>
    <w:rsid w:val="00172788"/>
    <w:rsid w:val="00173147"/>
    <w:rsid w:val="00176012"/>
    <w:rsid w:val="00180FAE"/>
    <w:rsid w:val="00183DF4"/>
    <w:rsid w:val="00192E14"/>
    <w:rsid w:val="00196481"/>
    <w:rsid w:val="00196A56"/>
    <w:rsid w:val="001A0467"/>
    <w:rsid w:val="001A1C04"/>
    <w:rsid w:val="001A28A6"/>
    <w:rsid w:val="001A3B27"/>
    <w:rsid w:val="001A409C"/>
    <w:rsid w:val="001A4A7A"/>
    <w:rsid w:val="001A790F"/>
    <w:rsid w:val="001B1830"/>
    <w:rsid w:val="001B4F17"/>
    <w:rsid w:val="001B5992"/>
    <w:rsid w:val="001B6822"/>
    <w:rsid w:val="001C199A"/>
    <w:rsid w:val="001C392F"/>
    <w:rsid w:val="001C4281"/>
    <w:rsid w:val="001C5A4F"/>
    <w:rsid w:val="001D42C0"/>
    <w:rsid w:val="001D5948"/>
    <w:rsid w:val="001D63EA"/>
    <w:rsid w:val="001E56FB"/>
    <w:rsid w:val="001E7A45"/>
    <w:rsid w:val="001F3DEE"/>
    <w:rsid w:val="001F4A7A"/>
    <w:rsid w:val="001F5065"/>
    <w:rsid w:val="00203DCC"/>
    <w:rsid w:val="002069A2"/>
    <w:rsid w:val="0021132E"/>
    <w:rsid w:val="00212720"/>
    <w:rsid w:val="00213B6D"/>
    <w:rsid w:val="0021732D"/>
    <w:rsid w:val="00220117"/>
    <w:rsid w:val="00223631"/>
    <w:rsid w:val="002241EA"/>
    <w:rsid w:val="00235261"/>
    <w:rsid w:val="0023600C"/>
    <w:rsid w:val="00236387"/>
    <w:rsid w:val="0024068D"/>
    <w:rsid w:val="0024278C"/>
    <w:rsid w:val="00246A34"/>
    <w:rsid w:val="002501FE"/>
    <w:rsid w:val="00251E3A"/>
    <w:rsid w:val="00253026"/>
    <w:rsid w:val="00253298"/>
    <w:rsid w:val="00261A1E"/>
    <w:rsid w:val="002651C1"/>
    <w:rsid w:val="002670E7"/>
    <w:rsid w:val="002772C9"/>
    <w:rsid w:val="00280234"/>
    <w:rsid w:val="00284A28"/>
    <w:rsid w:val="00286903"/>
    <w:rsid w:val="0028764A"/>
    <w:rsid w:val="0029083B"/>
    <w:rsid w:val="00292D37"/>
    <w:rsid w:val="002948E7"/>
    <w:rsid w:val="00297845"/>
    <w:rsid w:val="002A1875"/>
    <w:rsid w:val="002A3D42"/>
    <w:rsid w:val="002A501A"/>
    <w:rsid w:val="002A71C8"/>
    <w:rsid w:val="002B0743"/>
    <w:rsid w:val="002B0F92"/>
    <w:rsid w:val="002B2EA9"/>
    <w:rsid w:val="002B4035"/>
    <w:rsid w:val="002B4C4F"/>
    <w:rsid w:val="002B4EDC"/>
    <w:rsid w:val="002B7FC5"/>
    <w:rsid w:val="002C107E"/>
    <w:rsid w:val="002C374B"/>
    <w:rsid w:val="002C744F"/>
    <w:rsid w:val="002D6CF0"/>
    <w:rsid w:val="002D7D04"/>
    <w:rsid w:val="002E51AE"/>
    <w:rsid w:val="002E60D2"/>
    <w:rsid w:val="002F14BD"/>
    <w:rsid w:val="003013C9"/>
    <w:rsid w:val="003017CB"/>
    <w:rsid w:val="00302730"/>
    <w:rsid w:val="003033CF"/>
    <w:rsid w:val="00304F0C"/>
    <w:rsid w:val="00305AB6"/>
    <w:rsid w:val="0030683E"/>
    <w:rsid w:val="00314D94"/>
    <w:rsid w:val="00314EA7"/>
    <w:rsid w:val="003152A1"/>
    <w:rsid w:val="00316953"/>
    <w:rsid w:val="00321C92"/>
    <w:rsid w:val="00322EBB"/>
    <w:rsid w:val="00335DEE"/>
    <w:rsid w:val="00336959"/>
    <w:rsid w:val="0033767A"/>
    <w:rsid w:val="00337882"/>
    <w:rsid w:val="00337B8D"/>
    <w:rsid w:val="00340129"/>
    <w:rsid w:val="00340BA4"/>
    <w:rsid w:val="003411B3"/>
    <w:rsid w:val="00341EE6"/>
    <w:rsid w:val="0034232B"/>
    <w:rsid w:val="003428B0"/>
    <w:rsid w:val="00347911"/>
    <w:rsid w:val="00347F5A"/>
    <w:rsid w:val="00352066"/>
    <w:rsid w:val="0035675C"/>
    <w:rsid w:val="00363EF5"/>
    <w:rsid w:val="00365A02"/>
    <w:rsid w:val="00371110"/>
    <w:rsid w:val="003711FD"/>
    <w:rsid w:val="003721A7"/>
    <w:rsid w:val="003741EA"/>
    <w:rsid w:val="003751BC"/>
    <w:rsid w:val="00375632"/>
    <w:rsid w:val="00376975"/>
    <w:rsid w:val="003800EB"/>
    <w:rsid w:val="0038046A"/>
    <w:rsid w:val="0038206F"/>
    <w:rsid w:val="00386422"/>
    <w:rsid w:val="003866BC"/>
    <w:rsid w:val="00387979"/>
    <w:rsid w:val="003910E9"/>
    <w:rsid w:val="00392894"/>
    <w:rsid w:val="003A18F1"/>
    <w:rsid w:val="003A1A38"/>
    <w:rsid w:val="003A24CB"/>
    <w:rsid w:val="003A34FD"/>
    <w:rsid w:val="003A3FD3"/>
    <w:rsid w:val="003A618D"/>
    <w:rsid w:val="003A6CA2"/>
    <w:rsid w:val="003A7F2A"/>
    <w:rsid w:val="003B2224"/>
    <w:rsid w:val="003B2790"/>
    <w:rsid w:val="003B7086"/>
    <w:rsid w:val="003C12ED"/>
    <w:rsid w:val="003C1FCB"/>
    <w:rsid w:val="003C2D26"/>
    <w:rsid w:val="003C6E48"/>
    <w:rsid w:val="003D1FFF"/>
    <w:rsid w:val="003D50C8"/>
    <w:rsid w:val="003D56D5"/>
    <w:rsid w:val="003D7931"/>
    <w:rsid w:val="003E2397"/>
    <w:rsid w:val="003E2B66"/>
    <w:rsid w:val="003E7ADC"/>
    <w:rsid w:val="003E7C94"/>
    <w:rsid w:val="003F7B5B"/>
    <w:rsid w:val="00400678"/>
    <w:rsid w:val="00400CA2"/>
    <w:rsid w:val="00401ED1"/>
    <w:rsid w:val="00405026"/>
    <w:rsid w:val="004066B1"/>
    <w:rsid w:val="00407DD2"/>
    <w:rsid w:val="00415D2D"/>
    <w:rsid w:val="004235A2"/>
    <w:rsid w:val="00430EDC"/>
    <w:rsid w:val="00431054"/>
    <w:rsid w:val="00431691"/>
    <w:rsid w:val="0043439A"/>
    <w:rsid w:val="00437A0A"/>
    <w:rsid w:val="004410F1"/>
    <w:rsid w:val="00441C3B"/>
    <w:rsid w:val="004435BF"/>
    <w:rsid w:val="004453AE"/>
    <w:rsid w:val="0044616B"/>
    <w:rsid w:val="00446377"/>
    <w:rsid w:val="004507A5"/>
    <w:rsid w:val="00451FF2"/>
    <w:rsid w:val="004521A5"/>
    <w:rsid w:val="00453603"/>
    <w:rsid w:val="00460614"/>
    <w:rsid w:val="0046395B"/>
    <w:rsid w:val="00465927"/>
    <w:rsid w:val="00467EA5"/>
    <w:rsid w:val="004706C4"/>
    <w:rsid w:val="0047193D"/>
    <w:rsid w:val="00477EAB"/>
    <w:rsid w:val="00481D06"/>
    <w:rsid w:val="00487E84"/>
    <w:rsid w:val="0049037D"/>
    <w:rsid w:val="00496B37"/>
    <w:rsid w:val="0049786F"/>
    <w:rsid w:val="004A52FC"/>
    <w:rsid w:val="004A53B0"/>
    <w:rsid w:val="004A6A01"/>
    <w:rsid w:val="004A7B59"/>
    <w:rsid w:val="004B04F6"/>
    <w:rsid w:val="004B33C4"/>
    <w:rsid w:val="004B3792"/>
    <w:rsid w:val="004B49B5"/>
    <w:rsid w:val="004B753C"/>
    <w:rsid w:val="004C1F74"/>
    <w:rsid w:val="004C418C"/>
    <w:rsid w:val="004C4CF5"/>
    <w:rsid w:val="004C6E1A"/>
    <w:rsid w:val="004C7A2D"/>
    <w:rsid w:val="004D034E"/>
    <w:rsid w:val="004D16E5"/>
    <w:rsid w:val="004D46CB"/>
    <w:rsid w:val="004E0F89"/>
    <w:rsid w:val="004E122F"/>
    <w:rsid w:val="004E1C59"/>
    <w:rsid w:val="004E415A"/>
    <w:rsid w:val="004F53E0"/>
    <w:rsid w:val="004F6052"/>
    <w:rsid w:val="004F743C"/>
    <w:rsid w:val="00500862"/>
    <w:rsid w:val="00502DBE"/>
    <w:rsid w:val="0050613C"/>
    <w:rsid w:val="00511CFA"/>
    <w:rsid w:val="00514E31"/>
    <w:rsid w:val="00523B8E"/>
    <w:rsid w:val="00525776"/>
    <w:rsid w:val="00525ABF"/>
    <w:rsid w:val="00527BC4"/>
    <w:rsid w:val="00530668"/>
    <w:rsid w:val="0053128A"/>
    <w:rsid w:val="00545831"/>
    <w:rsid w:val="00546181"/>
    <w:rsid w:val="005461DE"/>
    <w:rsid w:val="005501CF"/>
    <w:rsid w:val="005512A3"/>
    <w:rsid w:val="00560C39"/>
    <w:rsid w:val="005630D3"/>
    <w:rsid w:val="005675C2"/>
    <w:rsid w:val="00574543"/>
    <w:rsid w:val="0057634A"/>
    <w:rsid w:val="00577379"/>
    <w:rsid w:val="00581672"/>
    <w:rsid w:val="0058597A"/>
    <w:rsid w:val="00585B05"/>
    <w:rsid w:val="00590072"/>
    <w:rsid w:val="00590C80"/>
    <w:rsid w:val="00592E80"/>
    <w:rsid w:val="00597D1B"/>
    <w:rsid w:val="005A533A"/>
    <w:rsid w:val="005A5AD4"/>
    <w:rsid w:val="005B1139"/>
    <w:rsid w:val="005B1EFA"/>
    <w:rsid w:val="005B294C"/>
    <w:rsid w:val="005B55FD"/>
    <w:rsid w:val="005B5ADB"/>
    <w:rsid w:val="005B6388"/>
    <w:rsid w:val="005C43F5"/>
    <w:rsid w:val="005C5DEB"/>
    <w:rsid w:val="005C6192"/>
    <w:rsid w:val="005C6E32"/>
    <w:rsid w:val="005C74F4"/>
    <w:rsid w:val="005D3D61"/>
    <w:rsid w:val="005D4AB1"/>
    <w:rsid w:val="005D5785"/>
    <w:rsid w:val="005E19A3"/>
    <w:rsid w:val="005E400D"/>
    <w:rsid w:val="005E421D"/>
    <w:rsid w:val="005E71C2"/>
    <w:rsid w:val="005F0E91"/>
    <w:rsid w:val="005F1E64"/>
    <w:rsid w:val="005F5CD1"/>
    <w:rsid w:val="005F7CC0"/>
    <w:rsid w:val="00601305"/>
    <w:rsid w:val="00601FB2"/>
    <w:rsid w:val="006075FA"/>
    <w:rsid w:val="006114D5"/>
    <w:rsid w:val="006127EC"/>
    <w:rsid w:val="00614DA7"/>
    <w:rsid w:val="00614F34"/>
    <w:rsid w:val="00622038"/>
    <w:rsid w:val="006222EA"/>
    <w:rsid w:val="00622FDF"/>
    <w:rsid w:val="0062622C"/>
    <w:rsid w:val="00626608"/>
    <w:rsid w:val="00630F65"/>
    <w:rsid w:val="00640677"/>
    <w:rsid w:val="00646306"/>
    <w:rsid w:val="006472B8"/>
    <w:rsid w:val="006542D5"/>
    <w:rsid w:val="00655512"/>
    <w:rsid w:val="006567AF"/>
    <w:rsid w:val="006568CD"/>
    <w:rsid w:val="006572D6"/>
    <w:rsid w:val="00657437"/>
    <w:rsid w:val="00664C2B"/>
    <w:rsid w:val="00665199"/>
    <w:rsid w:val="006653DE"/>
    <w:rsid w:val="00670919"/>
    <w:rsid w:val="0067120E"/>
    <w:rsid w:val="006726B6"/>
    <w:rsid w:val="006733D2"/>
    <w:rsid w:val="00673784"/>
    <w:rsid w:val="00674DF0"/>
    <w:rsid w:val="00680E47"/>
    <w:rsid w:val="006818C4"/>
    <w:rsid w:val="00681C33"/>
    <w:rsid w:val="0068286B"/>
    <w:rsid w:val="00686824"/>
    <w:rsid w:val="00686C17"/>
    <w:rsid w:val="00691DC1"/>
    <w:rsid w:val="00692C09"/>
    <w:rsid w:val="00697D1A"/>
    <w:rsid w:val="006A0E63"/>
    <w:rsid w:val="006A2502"/>
    <w:rsid w:val="006A26FC"/>
    <w:rsid w:val="006A2CDC"/>
    <w:rsid w:val="006A49F6"/>
    <w:rsid w:val="006A69A8"/>
    <w:rsid w:val="006B1C68"/>
    <w:rsid w:val="006B42EB"/>
    <w:rsid w:val="006B5ACE"/>
    <w:rsid w:val="006C10FD"/>
    <w:rsid w:val="006C346A"/>
    <w:rsid w:val="006C39E9"/>
    <w:rsid w:val="006C4932"/>
    <w:rsid w:val="006C4BD7"/>
    <w:rsid w:val="006C658C"/>
    <w:rsid w:val="006C74D1"/>
    <w:rsid w:val="006C7500"/>
    <w:rsid w:val="006D2FF8"/>
    <w:rsid w:val="006D5B7C"/>
    <w:rsid w:val="006D7F18"/>
    <w:rsid w:val="006E1B50"/>
    <w:rsid w:val="006E2ACF"/>
    <w:rsid w:val="006E64F3"/>
    <w:rsid w:val="006E7921"/>
    <w:rsid w:val="006F0787"/>
    <w:rsid w:val="006F0EF0"/>
    <w:rsid w:val="006F0F24"/>
    <w:rsid w:val="006F5BA2"/>
    <w:rsid w:val="00703D42"/>
    <w:rsid w:val="007042BC"/>
    <w:rsid w:val="00710157"/>
    <w:rsid w:val="00711912"/>
    <w:rsid w:val="007122D1"/>
    <w:rsid w:val="00713110"/>
    <w:rsid w:val="007139D9"/>
    <w:rsid w:val="00715C1B"/>
    <w:rsid w:val="00716214"/>
    <w:rsid w:val="00721834"/>
    <w:rsid w:val="00726015"/>
    <w:rsid w:val="007264B5"/>
    <w:rsid w:val="007277C5"/>
    <w:rsid w:val="00731ACA"/>
    <w:rsid w:val="00737503"/>
    <w:rsid w:val="00741080"/>
    <w:rsid w:val="00746C37"/>
    <w:rsid w:val="0075138E"/>
    <w:rsid w:val="00755EFD"/>
    <w:rsid w:val="0075706E"/>
    <w:rsid w:val="0076039B"/>
    <w:rsid w:val="00770BDC"/>
    <w:rsid w:val="00771D1C"/>
    <w:rsid w:val="00774CFB"/>
    <w:rsid w:val="00781A64"/>
    <w:rsid w:val="00783AB5"/>
    <w:rsid w:val="00787756"/>
    <w:rsid w:val="00791420"/>
    <w:rsid w:val="00791550"/>
    <w:rsid w:val="007942A4"/>
    <w:rsid w:val="00797B71"/>
    <w:rsid w:val="007A02C4"/>
    <w:rsid w:val="007A164D"/>
    <w:rsid w:val="007A65D7"/>
    <w:rsid w:val="007A7266"/>
    <w:rsid w:val="007B0340"/>
    <w:rsid w:val="007B0AA3"/>
    <w:rsid w:val="007B13DF"/>
    <w:rsid w:val="007C0EBA"/>
    <w:rsid w:val="007C3310"/>
    <w:rsid w:val="007C343D"/>
    <w:rsid w:val="007C57B9"/>
    <w:rsid w:val="007D0F03"/>
    <w:rsid w:val="007D144A"/>
    <w:rsid w:val="007D49FE"/>
    <w:rsid w:val="007D5C5F"/>
    <w:rsid w:val="007D7A70"/>
    <w:rsid w:val="007E22F6"/>
    <w:rsid w:val="007E283D"/>
    <w:rsid w:val="007E327B"/>
    <w:rsid w:val="007E782F"/>
    <w:rsid w:val="007F1F03"/>
    <w:rsid w:val="007F3798"/>
    <w:rsid w:val="007F39FD"/>
    <w:rsid w:val="007F5CAD"/>
    <w:rsid w:val="007F69A1"/>
    <w:rsid w:val="007F7EBD"/>
    <w:rsid w:val="008013DD"/>
    <w:rsid w:val="0080230F"/>
    <w:rsid w:val="00802C15"/>
    <w:rsid w:val="0080358A"/>
    <w:rsid w:val="008059C7"/>
    <w:rsid w:val="0081160E"/>
    <w:rsid w:val="008124DC"/>
    <w:rsid w:val="00813FB4"/>
    <w:rsid w:val="008172C1"/>
    <w:rsid w:val="00820FD9"/>
    <w:rsid w:val="00821951"/>
    <w:rsid w:val="00824C65"/>
    <w:rsid w:val="00824F72"/>
    <w:rsid w:val="008274C9"/>
    <w:rsid w:val="008371DA"/>
    <w:rsid w:val="008403E8"/>
    <w:rsid w:val="0084139A"/>
    <w:rsid w:val="00842421"/>
    <w:rsid w:val="008531B5"/>
    <w:rsid w:val="008558AF"/>
    <w:rsid w:val="00856236"/>
    <w:rsid w:val="00860A5B"/>
    <w:rsid w:val="00862B6F"/>
    <w:rsid w:val="0086327F"/>
    <w:rsid w:val="008635EA"/>
    <w:rsid w:val="0086530E"/>
    <w:rsid w:val="0086542A"/>
    <w:rsid w:val="00872F96"/>
    <w:rsid w:val="008801B5"/>
    <w:rsid w:val="00882D3F"/>
    <w:rsid w:val="00883B42"/>
    <w:rsid w:val="008843FC"/>
    <w:rsid w:val="008848C6"/>
    <w:rsid w:val="00893037"/>
    <w:rsid w:val="00893CAC"/>
    <w:rsid w:val="008946B1"/>
    <w:rsid w:val="00897AE3"/>
    <w:rsid w:val="008A19B6"/>
    <w:rsid w:val="008A6703"/>
    <w:rsid w:val="008A74CC"/>
    <w:rsid w:val="008B3486"/>
    <w:rsid w:val="008B3D94"/>
    <w:rsid w:val="008B433B"/>
    <w:rsid w:val="008B5BAF"/>
    <w:rsid w:val="008B6912"/>
    <w:rsid w:val="008B7019"/>
    <w:rsid w:val="008C0A3E"/>
    <w:rsid w:val="008C3381"/>
    <w:rsid w:val="008C3707"/>
    <w:rsid w:val="008C79FA"/>
    <w:rsid w:val="008C7CEE"/>
    <w:rsid w:val="008C7E17"/>
    <w:rsid w:val="008D48BE"/>
    <w:rsid w:val="008D5DEC"/>
    <w:rsid w:val="008E1219"/>
    <w:rsid w:val="008E142C"/>
    <w:rsid w:val="008E24B1"/>
    <w:rsid w:val="008E2A34"/>
    <w:rsid w:val="008E37EB"/>
    <w:rsid w:val="008E4718"/>
    <w:rsid w:val="008E671A"/>
    <w:rsid w:val="008E7EEE"/>
    <w:rsid w:val="008F3295"/>
    <w:rsid w:val="008F5908"/>
    <w:rsid w:val="00903407"/>
    <w:rsid w:val="00904BAA"/>
    <w:rsid w:val="009071A8"/>
    <w:rsid w:val="00912960"/>
    <w:rsid w:val="00920F37"/>
    <w:rsid w:val="0093152D"/>
    <w:rsid w:val="00934C43"/>
    <w:rsid w:val="00936732"/>
    <w:rsid w:val="00940287"/>
    <w:rsid w:val="00940A6E"/>
    <w:rsid w:val="00940D29"/>
    <w:rsid w:val="00943783"/>
    <w:rsid w:val="00943B14"/>
    <w:rsid w:val="00945EB5"/>
    <w:rsid w:val="00956AC7"/>
    <w:rsid w:val="00960384"/>
    <w:rsid w:val="00962166"/>
    <w:rsid w:val="0096352B"/>
    <w:rsid w:val="00965FB6"/>
    <w:rsid w:val="00966E95"/>
    <w:rsid w:val="0097266E"/>
    <w:rsid w:val="0097463D"/>
    <w:rsid w:val="009800C0"/>
    <w:rsid w:val="009806B6"/>
    <w:rsid w:val="00990605"/>
    <w:rsid w:val="00991B2F"/>
    <w:rsid w:val="00992456"/>
    <w:rsid w:val="0099502A"/>
    <w:rsid w:val="0099569C"/>
    <w:rsid w:val="009A10AD"/>
    <w:rsid w:val="009A1F92"/>
    <w:rsid w:val="009A6F0F"/>
    <w:rsid w:val="009A6FB8"/>
    <w:rsid w:val="009A77E5"/>
    <w:rsid w:val="009A7AC9"/>
    <w:rsid w:val="009B1C89"/>
    <w:rsid w:val="009B28EF"/>
    <w:rsid w:val="009B2B30"/>
    <w:rsid w:val="009B4A66"/>
    <w:rsid w:val="009C07B2"/>
    <w:rsid w:val="009C52D9"/>
    <w:rsid w:val="009C5647"/>
    <w:rsid w:val="009C5CA7"/>
    <w:rsid w:val="009C67F4"/>
    <w:rsid w:val="009C7802"/>
    <w:rsid w:val="009D0D0B"/>
    <w:rsid w:val="009D10FB"/>
    <w:rsid w:val="009D3BD2"/>
    <w:rsid w:val="009D604C"/>
    <w:rsid w:val="009E462E"/>
    <w:rsid w:val="009E4C1C"/>
    <w:rsid w:val="009E5414"/>
    <w:rsid w:val="009F273C"/>
    <w:rsid w:val="009F3474"/>
    <w:rsid w:val="009F402B"/>
    <w:rsid w:val="009F44A7"/>
    <w:rsid w:val="009F6E05"/>
    <w:rsid w:val="00A03B69"/>
    <w:rsid w:val="00A041E0"/>
    <w:rsid w:val="00A05D57"/>
    <w:rsid w:val="00A07C3E"/>
    <w:rsid w:val="00A21FD9"/>
    <w:rsid w:val="00A23763"/>
    <w:rsid w:val="00A2573F"/>
    <w:rsid w:val="00A3390D"/>
    <w:rsid w:val="00A35137"/>
    <w:rsid w:val="00A368E5"/>
    <w:rsid w:val="00A406AC"/>
    <w:rsid w:val="00A407DB"/>
    <w:rsid w:val="00A41B5C"/>
    <w:rsid w:val="00A41BF5"/>
    <w:rsid w:val="00A508F3"/>
    <w:rsid w:val="00A51120"/>
    <w:rsid w:val="00A5130B"/>
    <w:rsid w:val="00A52F60"/>
    <w:rsid w:val="00A5367C"/>
    <w:rsid w:val="00A53D19"/>
    <w:rsid w:val="00A53E2B"/>
    <w:rsid w:val="00A54AEC"/>
    <w:rsid w:val="00A61492"/>
    <w:rsid w:val="00A65AEE"/>
    <w:rsid w:val="00A6743A"/>
    <w:rsid w:val="00A75237"/>
    <w:rsid w:val="00A76A5E"/>
    <w:rsid w:val="00A8181F"/>
    <w:rsid w:val="00A829A7"/>
    <w:rsid w:val="00A82B46"/>
    <w:rsid w:val="00A83467"/>
    <w:rsid w:val="00A92071"/>
    <w:rsid w:val="00A95392"/>
    <w:rsid w:val="00A95939"/>
    <w:rsid w:val="00A96459"/>
    <w:rsid w:val="00A96D29"/>
    <w:rsid w:val="00AA07B6"/>
    <w:rsid w:val="00AA2BB2"/>
    <w:rsid w:val="00AA3014"/>
    <w:rsid w:val="00AA3F02"/>
    <w:rsid w:val="00AA4D2B"/>
    <w:rsid w:val="00AA5407"/>
    <w:rsid w:val="00AB12F2"/>
    <w:rsid w:val="00AB69EC"/>
    <w:rsid w:val="00AB6C5B"/>
    <w:rsid w:val="00AB6D98"/>
    <w:rsid w:val="00AB7AF1"/>
    <w:rsid w:val="00AC29A4"/>
    <w:rsid w:val="00AD2129"/>
    <w:rsid w:val="00AD2354"/>
    <w:rsid w:val="00AD2545"/>
    <w:rsid w:val="00AD2A94"/>
    <w:rsid w:val="00AE01BF"/>
    <w:rsid w:val="00AE0299"/>
    <w:rsid w:val="00AE0370"/>
    <w:rsid w:val="00AE182D"/>
    <w:rsid w:val="00AF40D1"/>
    <w:rsid w:val="00AF4F70"/>
    <w:rsid w:val="00AF797D"/>
    <w:rsid w:val="00AF7C50"/>
    <w:rsid w:val="00B039DA"/>
    <w:rsid w:val="00B04C45"/>
    <w:rsid w:val="00B04F84"/>
    <w:rsid w:val="00B07731"/>
    <w:rsid w:val="00B1125B"/>
    <w:rsid w:val="00B12357"/>
    <w:rsid w:val="00B12841"/>
    <w:rsid w:val="00B13020"/>
    <w:rsid w:val="00B24D21"/>
    <w:rsid w:val="00B25D51"/>
    <w:rsid w:val="00B30F32"/>
    <w:rsid w:val="00B31AA9"/>
    <w:rsid w:val="00B31DF8"/>
    <w:rsid w:val="00B3342F"/>
    <w:rsid w:val="00B3379D"/>
    <w:rsid w:val="00B34162"/>
    <w:rsid w:val="00B4346D"/>
    <w:rsid w:val="00B4610D"/>
    <w:rsid w:val="00B50796"/>
    <w:rsid w:val="00B5233C"/>
    <w:rsid w:val="00B5525B"/>
    <w:rsid w:val="00B62D52"/>
    <w:rsid w:val="00B64343"/>
    <w:rsid w:val="00B65185"/>
    <w:rsid w:val="00B77E53"/>
    <w:rsid w:val="00B80AE5"/>
    <w:rsid w:val="00B84467"/>
    <w:rsid w:val="00B85283"/>
    <w:rsid w:val="00B85512"/>
    <w:rsid w:val="00B96AB8"/>
    <w:rsid w:val="00BA0103"/>
    <w:rsid w:val="00BA03D6"/>
    <w:rsid w:val="00BA111C"/>
    <w:rsid w:val="00BA67CB"/>
    <w:rsid w:val="00BB2D4C"/>
    <w:rsid w:val="00BB3052"/>
    <w:rsid w:val="00BB3765"/>
    <w:rsid w:val="00BC0D13"/>
    <w:rsid w:val="00BC0D75"/>
    <w:rsid w:val="00BC111E"/>
    <w:rsid w:val="00BC18E7"/>
    <w:rsid w:val="00BC2D90"/>
    <w:rsid w:val="00BC347C"/>
    <w:rsid w:val="00BC40BF"/>
    <w:rsid w:val="00BC6457"/>
    <w:rsid w:val="00BC75AF"/>
    <w:rsid w:val="00BC79BE"/>
    <w:rsid w:val="00BC7E2D"/>
    <w:rsid w:val="00BD0C8F"/>
    <w:rsid w:val="00BD19AB"/>
    <w:rsid w:val="00BD3849"/>
    <w:rsid w:val="00BD5873"/>
    <w:rsid w:val="00BD65C4"/>
    <w:rsid w:val="00BD65D4"/>
    <w:rsid w:val="00BE4109"/>
    <w:rsid w:val="00BE5A78"/>
    <w:rsid w:val="00BE6ED5"/>
    <w:rsid w:val="00BF0138"/>
    <w:rsid w:val="00BF092B"/>
    <w:rsid w:val="00BF0EEA"/>
    <w:rsid w:val="00BF1D4F"/>
    <w:rsid w:val="00BF24A9"/>
    <w:rsid w:val="00BF64F1"/>
    <w:rsid w:val="00BF6928"/>
    <w:rsid w:val="00C00285"/>
    <w:rsid w:val="00C0391F"/>
    <w:rsid w:val="00C0677A"/>
    <w:rsid w:val="00C1098B"/>
    <w:rsid w:val="00C12BE7"/>
    <w:rsid w:val="00C14F5F"/>
    <w:rsid w:val="00C16512"/>
    <w:rsid w:val="00C216E2"/>
    <w:rsid w:val="00C22121"/>
    <w:rsid w:val="00C225C7"/>
    <w:rsid w:val="00C23E4B"/>
    <w:rsid w:val="00C240D0"/>
    <w:rsid w:val="00C260A3"/>
    <w:rsid w:val="00C305D7"/>
    <w:rsid w:val="00C314FD"/>
    <w:rsid w:val="00C316AF"/>
    <w:rsid w:val="00C33375"/>
    <w:rsid w:val="00C34941"/>
    <w:rsid w:val="00C35FE8"/>
    <w:rsid w:val="00C4589D"/>
    <w:rsid w:val="00C47EDE"/>
    <w:rsid w:val="00C532E9"/>
    <w:rsid w:val="00C54D21"/>
    <w:rsid w:val="00C55F38"/>
    <w:rsid w:val="00C609DB"/>
    <w:rsid w:val="00C61A49"/>
    <w:rsid w:val="00C63731"/>
    <w:rsid w:val="00C72E8D"/>
    <w:rsid w:val="00C736F4"/>
    <w:rsid w:val="00C73C52"/>
    <w:rsid w:val="00C75718"/>
    <w:rsid w:val="00C76869"/>
    <w:rsid w:val="00C87C8A"/>
    <w:rsid w:val="00C90EC0"/>
    <w:rsid w:val="00C91CB9"/>
    <w:rsid w:val="00C92207"/>
    <w:rsid w:val="00C970E2"/>
    <w:rsid w:val="00CA0830"/>
    <w:rsid w:val="00CA15A5"/>
    <w:rsid w:val="00CA37D9"/>
    <w:rsid w:val="00CA4441"/>
    <w:rsid w:val="00CA5FAF"/>
    <w:rsid w:val="00CA6E1E"/>
    <w:rsid w:val="00CA75C3"/>
    <w:rsid w:val="00CB1899"/>
    <w:rsid w:val="00CB22C9"/>
    <w:rsid w:val="00CB32CC"/>
    <w:rsid w:val="00CB4283"/>
    <w:rsid w:val="00CB790A"/>
    <w:rsid w:val="00CC2814"/>
    <w:rsid w:val="00CC56A4"/>
    <w:rsid w:val="00CC5D07"/>
    <w:rsid w:val="00CC682E"/>
    <w:rsid w:val="00CC6A78"/>
    <w:rsid w:val="00CD4B68"/>
    <w:rsid w:val="00CD59FF"/>
    <w:rsid w:val="00CD6BA3"/>
    <w:rsid w:val="00CD6EB6"/>
    <w:rsid w:val="00CD7A45"/>
    <w:rsid w:val="00CE2D6B"/>
    <w:rsid w:val="00CE3F2D"/>
    <w:rsid w:val="00CF1DD4"/>
    <w:rsid w:val="00CF229F"/>
    <w:rsid w:val="00D02BC2"/>
    <w:rsid w:val="00D132C4"/>
    <w:rsid w:val="00D14D1C"/>
    <w:rsid w:val="00D17F7E"/>
    <w:rsid w:val="00D21947"/>
    <w:rsid w:val="00D2472D"/>
    <w:rsid w:val="00D24B3B"/>
    <w:rsid w:val="00D30C05"/>
    <w:rsid w:val="00D30CEB"/>
    <w:rsid w:val="00D31737"/>
    <w:rsid w:val="00D35389"/>
    <w:rsid w:val="00D40485"/>
    <w:rsid w:val="00D42034"/>
    <w:rsid w:val="00D43B19"/>
    <w:rsid w:val="00D4593F"/>
    <w:rsid w:val="00D51A4C"/>
    <w:rsid w:val="00D5436E"/>
    <w:rsid w:val="00D54BDA"/>
    <w:rsid w:val="00D5614D"/>
    <w:rsid w:val="00D569C2"/>
    <w:rsid w:val="00D57E9A"/>
    <w:rsid w:val="00D60A09"/>
    <w:rsid w:val="00D614DF"/>
    <w:rsid w:val="00D619F1"/>
    <w:rsid w:val="00D63307"/>
    <w:rsid w:val="00D66298"/>
    <w:rsid w:val="00D70C2B"/>
    <w:rsid w:val="00D76641"/>
    <w:rsid w:val="00D769FF"/>
    <w:rsid w:val="00D8088D"/>
    <w:rsid w:val="00D80CBA"/>
    <w:rsid w:val="00D81C48"/>
    <w:rsid w:val="00D864E4"/>
    <w:rsid w:val="00D86A63"/>
    <w:rsid w:val="00D90B5C"/>
    <w:rsid w:val="00D951FC"/>
    <w:rsid w:val="00DA3774"/>
    <w:rsid w:val="00DA58A6"/>
    <w:rsid w:val="00DA5BBD"/>
    <w:rsid w:val="00DA5F33"/>
    <w:rsid w:val="00DB0AB5"/>
    <w:rsid w:val="00DB29C1"/>
    <w:rsid w:val="00DB4041"/>
    <w:rsid w:val="00DB656E"/>
    <w:rsid w:val="00DC1D89"/>
    <w:rsid w:val="00DD278B"/>
    <w:rsid w:val="00DD43A3"/>
    <w:rsid w:val="00DD5AD8"/>
    <w:rsid w:val="00DE2984"/>
    <w:rsid w:val="00DE2DC5"/>
    <w:rsid w:val="00DE384A"/>
    <w:rsid w:val="00DE3DAB"/>
    <w:rsid w:val="00DE5A86"/>
    <w:rsid w:val="00DE778F"/>
    <w:rsid w:val="00DF1B68"/>
    <w:rsid w:val="00DF5B4F"/>
    <w:rsid w:val="00E00AF5"/>
    <w:rsid w:val="00E06037"/>
    <w:rsid w:val="00E10219"/>
    <w:rsid w:val="00E1031E"/>
    <w:rsid w:val="00E1512E"/>
    <w:rsid w:val="00E15C4D"/>
    <w:rsid w:val="00E16F38"/>
    <w:rsid w:val="00E210A2"/>
    <w:rsid w:val="00E241E8"/>
    <w:rsid w:val="00E272E6"/>
    <w:rsid w:val="00E27D30"/>
    <w:rsid w:val="00E32F57"/>
    <w:rsid w:val="00E34636"/>
    <w:rsid w:val="00E35931"/>
    <w:rsid w:val="00E42776"/>
    <w:rsid w:val="00E468E2"/>
    <w:rsid w:val="00E54671"/>
    <w:rsid w:val="00E56CFD"/>
    <w:rsid w:val="00E643B4"/>
    <w:rsid w:val="00E70AAC"/>
    <w:rsid w:val="00E74EA3"/>
    <w:rsid w:val="00E76745"/>
    <w:rsid w:val="00E76C93"/>
    <w:rsid w:val="00E80D66"/>
    <w:rsid w:val="00E81793"/>
    <w:rsid w:val="00E83F42"/>
    <w:rsid w:val="00E847E2"/>
    <w:rsid w:val="00E85B00"/>
    <w:rsid w:val="00E92729"/>
    <w:rsid w:val="00E96494"/>
    <w:rsid w:val="00E96757"/>
    <w:rsid w:val="00EA0DB0"/>
    <w:rsid w:val="00EA45DD"/>
    <w:rsid w:val="00EA4895"/>
    <w:rsid w:val="00EA4E66"/>
    <w:rsid w:val="00EA5CF4"/>
    <w:rsid w:val="00EB0E03"/>
    <w:rsid w:val="00EB2E41"/>
    <w:rsid w:val="00EC0E59"/>
    <w:rsid w:val="00EC3203"/>
    <w:rsid w:val="00EC32E0"/>
    <w:rsid w:val="00EC64A9"/>
    <w:rsid w:val="00ED1173"/>
    <w:rsid w:val="00ED13F1"/>
    <w:rsid w:val="00ED1EFA"/>
    <w:rsid w:val="00ED5991"/>
    <w:rsid w:val="00ED680F"/>
    <w:rsid w:val="00EE0968"/>
    <w:rsid w:val="00EE176C"/>
    <w:rsid w:val="00EE5C62"/>
    <w:rsid w:val="00EF4206"/>
    <w:rsid w:val="00EF6525"/>
    <w:rsid w:val="00F00183"/>
    <w:rsid w:val="00F02F28"/>
    <w:rsid w:val="00F07080"/>
    <w:rsid w:val="00F11EDB"/>
    <w:rsid w:val="00F12AB7"/>
    <w:rsid w:val="00F143C3"/>
    <w:rsid w:val="00F14A28"/>
    <w:rsid w:val="00F156FA"/>
    <w:rsid w:val="00F161E8"/>
    <w:rsid w:val="00F23EB3"/>
    <w:rsid w:val="00F24341"/>
    <w:rsid w:val="00F25929"/>
    <w:rsid w:val="00F25E48"/>
    <w:rsid w:val="00F266DD"/>
    <w:rsid w:val="00F31B69"/>
    <w:rsid w:val="00F33D41"/>
    <w:rsid w:val="00F34AB3"/>
    <w:rsid w:val="00F36A41"/>
    <w:rsid w:val="00F3761E"/>
    <w:rsid w:val="00F37AD1"/>
    <w:rsid w:val="00F4044B"/>
    <w:rsid w:val="00F40FCC"/>
    <w:rsid w:val="00F41795"/>
    <w:rsid w:val="00F45448"/>
    <w:rsid w:val="00F514F0"/>
    <w:rsid w:val="00F51F4E"/>
    <w:rsid w:val="00F53F18"/>
    <w:rsid w:val="00F57B20"/>
    <w:rsid w:val="00F6171C"/>
    <w:rsid w:val="00F7257A"/>
    <w:rsid w:val="00F73DDC"/>
    <w:rsid w:val="00F7690B"/>
    <w:rsid w:val="00F8125B"/>
    <w:rsid w:val="00F81B4D"/>
    <w:rsid w:val="00F873F5"/>
    <w:rsid w:val="00F87B23"/>
    <w:rsid w:val="00F9224B"/>
    <w:rsid w:val="00F924AB"/>
    <w:rsid w:val="00F9376C"/>
    <w:rsid w:val="00F94001"/>
    <w:rsid w:val="00FA1669"/>
    <w:rsid w:val="00FA439D"/>
    <w:rsid w:val="00FB0DF5"/>
    <w:rsid w:val="00FB5010"/>
    <w:rsid w:val="00FB76FA"/>
    <w:rsid w:val="00FB7AEB"/>
    <w:rsid w:val="00FC43D4"/>
    <w:rsid w:val="00FC5096"/>
    <w:rsid w:val="00FD0DA1"/>
    <w:rsid w:val="00FD3966"/>
    <w:rsid w:val="00FD4B50"/>
    <w:rsid w:val="00FD5945"/>
    <w:rsid w:val="00FD5F99"/>
    <w:rsid w:val="00FD6A97"/>
    <w:rsid w:val="00FD7620"/>
    <w:rsid w:val="00FE2968"/>
    <w:rsid w:val="00FE2B40"/>
    <w:rsid w:val="00FE5C87"/>
    <w:rsid w:val="00FE63CB"/>
    <w:rsid w:val="00FF3EF3"/>
    <w:rsid w:val="00FF4C9D"/>
    <w:rsid w:val="00FF524F"/>
    <w:rsid w:val="00FF643B"/>
    <w:rsid w:val="00FF6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67E4C"/>
  <w15:chartTrackingRefBased/>
  <w15:docId w15:val="{7008C401-29D8-4A09-B75E-9682F97CE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1A1E"/>
  </w:style>
  <w:style w:type="paragraph" w:styleId="Heading2">
    <w:name w:val="heading 2"/>
    <w:basedOn w:val="Normal"/>
    <w:next w:val="Normal"/>
    <w:link w:val="Heading2Char"/>
    <w:uiPriority w:val="9"/>
    <w:semiHidden/>
    <w:unhideWhenUsed/>
    <w:qFormat/>
    <w:rsid w:val="009F402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9569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4566345500msonormal">
    <w:name w:val="yiv4566345500msonormal"/>
    <w:basedOn w:val="Normal"/>
    <w:rsid w:val="002948E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D46CB"/>
    <w:rPr>
      <w:b/>
      <w:bCs/>
    </w:rPr>
  </w:style>
  <w:style w:type="character" w:styleId="Hyperlink">
    <w:name w:val="Hyperlink"/>
    <w:basedOn w:val="DefaultParagraphFont"/>
    <w:uiPriority w:val="99"/>
    <w:unhideWhenUsed/>
    <w:rsid w:val="004D46CB"/>
    <w:rPr>
      <w:color w:val="0000FF"/>
      <w:u w:val="single"/>
    </w:rPr>
  </w:style>
  <w:style w:type="paragraph" w:customStyle="1" w:styleId="yiv8289097824msonormal">
    <w:name w:val="yiv8289097824msonormal"/>
    <w:basedOn w:val="Normal"/>
    <w:rsid w:val="009C07B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7297971725xmsonormal">
    <w:name w:val="yiv7297971725x_msonormal"/>
    <w:basedOn w:val="Normal"/>
    <w:rsid w:val="0038797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asenumber">
    <w:name w:val="casenumber"/>
    <w:basedOn w:val="DefaultParagraphFont"/>
    <w:rsid w:val="00BC2D90"/>
  </w:style>
  <w:style w:type="character" w:customStyle="1" w:styleId="divider1">
    <w:name w:val="divider1"/>
    <w:basedOn w:val="DefaultParagraphFont"/>
    <w:rsid w:val="00BC2D90"/>
  </w:style>
  <w:style w:type="character" w:customStyle="1" w:styleId="description">
    <w:name w:val="description"/>
    <w:basedOn w:val="DefaultParagraphFont"/>
    <w:rsid w:val="00BC2D90"/>
  </w:style>
  <w:style w:type="character" w:customStyle="1" w:styleId="divider2">
    <w:name w:val="divider2"/>
    <w:basedOn w:val="DefaultParagraphFont"/>
    <w:rsid w:val="00BC2D90"/>
  </w:style>
  <w:style w:type="character" w:customStyle="1" w:styleId="address">
    <w:name w:val="address"/>
    <w:basedOn w:val="DefaultParagraphFont"/>
    <w:rsid w:val="00BC2D90"/>
  </w:style>
  <w:style w:type="character" w:styleId="CommentReference">
    <w:name w:val="annotation reference"/>
    <w:basedOn w:val="DefaultParagraphFont"/>
    <w:uiPriority w:val="99"/>
    <w:semiHidden/>
    <w:unhideWhenUsed/>
    <w:rsid w:val="004C6E1A"/>
    <w:rPr>
      <w:sz w:val="16"/>
      <w:szCs w:val="16"/>
    </w:rPr>
  </w:style>
  <w:style w:type="paragraph" w:styleId="CommentText">
    <w:name w:val="annotation text"/>
    <w:basedOn w:val="Normal"/>
    <w:link w:val="CommentTextChar"/>
    <w:uiPriority w:val="99"/>
    <w:semiHidden/>
    <w:unhideWhenUsed/>
    <w:rsid w:val="004C6E1A"/>
    <w:pPr>
      <w:spacing w:line="240" w:lineRule="auto"/>
    </w:pPr>
    <w:rPr>
      <w:sz w:val="20"/>
      <w:szCs w:val="20"/>
    </w:rPr>
  </w:style>
  <w:style w:type="character" w:customStyle="1" w:styleId="CommentTextChar">
    <w:name w:val="Comment Text Char"/>
    <w:basedOn w:val="DefaultParagraphFont"/>
    <w:link w:val="CommentText"/>
    <w:uiPriority w:val="99"/>
    <w:semiHidden/>
    <w:rsid w:val="004C6E1A"/>
    <w:rPr>
      <w:sz w:val="20"/>
      <w:szCs w:val="20"/>
    </w:rPr>
  </w:style>
  <w:style w:type="paragraph" w:styleId="CommentSubject">
    <w:name w:val="annotation subject"/>
    <w:basedOn w:val="CommentText"/>
    <w:next w:val="CommentText"/>
    <w:link w:val="CommentSubjectChar"/>
    <w:uiPriority w:val="99"/>
    <w:semiHidden/>
    <w:unhideWhenUsed/>
    <w:rsid w:val="004C6E1A"/>
    <w:rPr>
      <w:b/>
      <w:bCs/>
    </w:rPr>
  </w:style>
  <w:style w:type="character" w:customStyle="1" w:styleId="CommentSubjectChar">
    <w:name w:val="Comment Subject Char"/>
    <w:basedOn w:val="CommentTextChar"/>
    <w:link w:val="CommentSubject"/>
    <w:uiPriority w:val="99"/>
    <w:semiHidden/>
    <w:rsid w:val="004C6E1A"/>
    <w:rPr>
      <w:b/>
      <w:bCs/>
      <w:sz w:val="20"/>
      <w:szCs w:val="20"/>
    </w:rPr>
  </w:style>
  <w:style w:type="character" w:styleId="UnresolvedMention">
    <w:name w:val="Unresolved Mention"/>
    <w:basedOn w:val="DefaultParagraphFont"/>
    <w:uiPriority w:val="99"/>
    <w:semiHidden/>
    <w:unhideWhenUsed/>
    <w:rsid w:val="00AA4D2B"/>
    <w:rPr>
      <w:color w:val="605E5C"/>
      <w:shd w:val="clear" w:color="auto" w:fill="E1DFDD"/>
    </w:rPr>
  </w:style>
  <w:style w:type="character" w:customStyle="1" w:styleId="Heading3Char">
    <w:name w:val="Heading 3 Char"/>
    <w:basedOn w:val="DefaultParagraphFont"/>
    <w:link w:val="Heading3"/>
    <w:uiPriority w:val="9"/>
    <w:semiHidden/>
    <w:rsid w:val="0099569C"/>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7139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39D9"/>
  </w:style>
  <w:style w:type="paragraph" w:styleId="Footer">
    <w:name w:val="footer"/>
    <w:basedOn w:val="Normal"/>
    <w:link w:val="FooterChar"/>
    <w:uiPriority w:val="99"/>
    <w:unhideWhenUsed/>
    <w:rsid w:val="007139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39D9"/>
  </w:style>
  <w:style w:type="paragraph" w:styleId="ListParagraph">
    <w:name w:val="List Paragraph"/>
    <w:basedOn w:val="Normal"/>
    <w:uiPriority w:val="34"/>
    <w:qFormat/>
    <w:rsid w:val="00E76C93"/>
    <w:pPr>
      <w:ind w:left="720"/>
      <w:contextualSpacing/>
    </w:pPr>
  </w:style>
  <w:style w:type="character" w:customStyle="1" w:styleId="Heading2Char">
    <w:name w:val="Heading 2 Char"/>
    <w:basedOn w:val="DefaultParagraphFont"/>
    <w:link w:val="Heading2"/>
    <w:uiPriority w:val="9"/>
    <w:semiHidden/>
    <w:rsid w:val="009F402B"/>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1611">
      <w:bodyDiv w:val="1"/>
      <w:marLeft w:val="0"/>
      <w:marRight w:val="0"/>
      <w:marTop w:val="0"/>
      <w:marBottom w:val="0"/>
      <w:divBdr>
        <w:top w:val="none" w:sz="0" w:space="0" w:color="auto"/>
        <w:left w:val="none" w:sz="0" w:space="0" w:color="auto"/>
        <w:bottom w:val="none" w:sz="0" w:space="0" w:color="auto"/>
        <w:right w:val="none" w:sz="0" w:space="0" w:color="auto"/>
      </w:divBdr>
    </w:div>
    <w:div w:id="177894977">
      <w:bodyDiv w:val="1"/>
      <w:marLeft w:val="0"/>
      <w:marRight w:val="0"/>
      <w:marTop w:val="0"/>
      <w:marBottom w:val="0"/>
      <w:divBdr>
        <w:top w:val="none" w:sz="0" w:space="0" w:color="auto"/>
        <w:left w:val="none" w:sz="0" w:space="0" w:color="auto"/>
        <w:bottom w:val="none" w:sz="0" w:space="0" w:color="auto"/>
        <w:right w:val="none" w:sz="0" w:space="0" w:color="auto"/>
      </w:divBdr>
      <w:divsChild>
        <w:div w:id="1359504571">
          <w:marLeft w:val="0"/>
          <w:marRight w:val="0"/>
          <w:marTop w:val="0"/>
          <w:marBottom w:val="0"/>
          <w:divBdr>
            <w:top w:val="none" w:sz="0" w:space="0" w:color="auto"/>
            <w:left w:val="none" w:sz="0" w:space="0" w:color="auto"/>
            <w:bottom w:val="none" w:sz="0" w:space="0" w:color="auto"/>
            <w:right w:val="none" w:sz="0" w:space="0" w:color="auto"/>
          </w:divBdr>
        </w:div>
      </w:divsChild>
    </w:div>
    <w:div w:id="454101843">
      <w:bodyDiv w:val="1"/>
      <w:marLeft w:val="0"/>
      <w:marRight w:val="0"/>
      <w:marTop w:val="0"/>
      <w:marBottom w:val="0"/>
      <w:divBdr>
        <w:top w:val="none" w:sz="0" w:space="0" w:color="auto"/>
        <w:left w:val="none" w:sz="0" w:space="0" w:color="auto"/>
        <w:bottom w:val="none" w:sz="0" w:space="0" w:color="auto"/>
        <w:right w:val="none" w:sz="0" w:space="0" w:color="auto"/>
      </w:divBdr>
    </w:div>
    <w:div w:id="528301734">
      <w:bodyDiv w:val="1"/>
      <w:marLeft w:val="0"/>
      <w:marRight w:val="0"/>
      <w:marTop w:val="0"/>
      <w:marBottom w:val="0"/>
      <w:divBdr>
        <w:top w:val="none" w:sz="0" w:space="0" w:color="auto"/>
        <w:left w:val="none" w:sz="0" w:space="0" w:color="auto"/>
        <w:bottom w:val="none" w:sz="0" w:space="0" w:color="auto"/>
        <w:right w:val="none" w:sz="0" w:space="0" w:color="auto"/>
      </w:divBdr>
    </w:div>
    <w:div w:id="620301140">
      <w:bodyDiv w:val="1"/>
      <w:marLeft w:val="0"/>
      <w:marRight w:val="0"/>
      <w:marTop w:val="0"/>
      <w:marBottom w:val="0"/>
      <w:divBdr>
        <w:top w:val="none" w:sz="0" w:space="0" w:color="auto"/>
        <w:left w:val="none" w:sz="0" w:space="0" w:color="auto"/>
        <w:bottom w:val="none" w:sz="0" w:space="0" w:color="auto"/>
        <w:right w:val="none" w:sz="0" w:space="0" w:color="auto"/>
      </w:divBdr>
    </w:div>
    <w:div w:id="638649733">
      <w:bodyDiv w:val="1"/>
      <w:marLeft w:val="0"/>
      <w:marRight w:val="0"/>
      <w:marTop w:val="0"/>
      <w:marBottom w:val="0"/>
      <w:divBdr>
        <w:top w:val="none" w:sz="0" w:space="0" w:color="auto"/>
        <w:left w:val="none" w:sz="0" w:space="0" w:color="auto"/>
        <w:bottom w:val="none" w:sz="0" w:space="0" w:color="auto"/>
        <w:right w:val="none" w:sz="0" w:space="0" w:color="auto"/>
      </w:divBdr>
    </w:div>
    <w:div w:id="775634142">
      <w:bodyDiv w:val="1"/>
      <w:marLeft w:val="0"/>
      <w:marRight w:val="0"/>
      <w:marTop w:val="0"/>
      <w:marBottom w:val="0"/>
      <w:divBdr>
        <w:top w:val="none" w:sz="0" w:space="0" w:color="auto"/>
        <w:left w:val="none" w:sz="0" w:space="0" w:color="auto"/>
        <w:bottom w:val="none" w:sz="0" w:space="0" w:color="auto"/>
        <w:right w:val="none" w:sz="0" w:space="0" w:color="auto"/>
      </w:divBdr>
      <w:divsChild>
        <w:div w:id="80637994">
          <w:marLeft w:val="0"/>
          <w:marRight w:val="0"/>
          <w:marTop w:val="0"/>
          <w:marBottom w:val="0"/>
          <w:divBdr>
            <w:top w:val="none" w:sz="0" w:space="0" w:color="auto"/>
            <w:left w:val="none" w:sz="0" w:space="0" w:color="auto"/>
            <w:bottom w:val="none" w:sz="0" w:space="0" w:color="auto"/>
            <w:right w:val="none" w:sz="0" w:space="0" w:color="auto"/>
          </w:divBdr>
        </w:div>
      </w:divsChild>
    </w:div>
    <w:div w:id="835848865">
      <w:bodyDiv w:val="1"/>
      <w:marLeft w:val="0"/>
      <w:marRight w:val="0"/>
      <w:marTop w:val="0"/>
      <w:marBottom w:val="0"/>
      <w:divBdr>
        <w:top w:val="none" w:sz="0" w:space="0" w:color="auto"/>
        <w:left w:val="none" w:sz="0" w:space="0" w:color="auto"/>
        <w:bottom w:val="none" w:sz="0" w:space="0" w:color="auto"/>
        <w:right w:val="none" w:sz="0" w:space="0" w:color="auto"/>
      </w:divBdr>
    </w:div>
    <w:div w:id="873687738">
      <w:bodyDiv w:val="1"/>
      <w:marLeft w:val="0"/>
      <w:marRight w:val="0"/>
      <w:marTop w:val="0"/>
      <w:marBottom w:val="0"/>
      <w:divBdr>
        <w:top w:val="none" w:sz="0" w:space="0" w:color="auto"/>
        <w:left w:val="none" w:sz="0" w:space="0" w:color="auto"/>
        <w:bottom w:val="none" w:sz="0" w:space="0" w:color="auto"/>
        <w:right w:val="none" w:sz="0" w:space="0" w:color="auto"/>
      </w:divBdr>
    </w:div>
    <w:div w:id="1252008243">
      <w:bodyDiv w:val="1"/>
      <w:marLeft w:val="0"/>
      <w:marRight w:val="0"/>
      <w:marTop w:val="0"/>
      <w:marBottom w:val="0"/>
      <w:divBdr>
        <w:top w:val="none" w:sz="0" w:space="0" w:color="auto"/>
        <w:left w:val="none" w:sz="0" w:space="0" w:color="auto"/>
        <w:bottom w:val="none" w:sz="0" w:space="0" w:color="auto"/>
        <w:right w:val="none" w:sz="0" w:space="0" w:color="auto"/>
      </w:divBdr>
    </w:div>
    <w:div w:id="1989894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3</Pages>
  <Words>1412</Words>
  <Characters>8050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Huntley Parish Council</dc:creator>
  <cp:keywords/>
  <dc:description/>
  <cp:lastModifiedBy>Huntley Parish Council</cp:lastModifiedBy>
  <cp:revision>10</cp:revision>
  <cp:lastPrinted>2026-04-06T07:59:00Z</cp:lastPrinted>
  <dcterms:created xsi:type="dcterms:W3CDTF">2026-05-07T07:15:00Z</dcterms:created>
  <dcterms:modified xsi:type="dcterms:W3CDTF">2026-05-11T09:51:00Z</dcterms:modified>
</cp:coreProperties>
</file>